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hyperlink r:id="rId6">
        <w:r w:rsidDel="00000000" w:rsidR="00000000" w:rsidRPr="00000000">
          <w:rPr>
            <w:rFonts w:ascii="Arial" w:cs="Arial" w:eastAsia="Arial" w:hAnsi="Arial"/>
            <w:b w:val="1"/>
            <w:i w:val="0"/>
            <w:smallCaps w:val="0"/>
            <w:strike w:val="0"/>
            <w:color w:val="1155cc"/>
            <w:sz w:val="32"/>
            <w:szCs w:val="32"/>
            <w:u w:val="single"/>
            <w:shd w:fill="auto" w:val="clear"/>
            <w:vertAlign w:val="baseline"/>
            <w:rtl w:val="0"/>
          </w:rPr>
          <w:t xml:space="preserve">JOINT VENTURE AGREEMENT</w:t>
        </w:r>
      </w:hyperlink>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20361328125" w:line="243.93871307373047" w:lineRule="auto"/>
        <w:ind w:left="473.49212646484375" w:right="1896.879272460937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Joint Venture Agreement (“Agreement”) dated on __________________, 20____ (“Effective Date”) is between: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894775390625" w:line="240" w:lineRule="auto"/>
        <w:ind w:left="1501.93984985351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Party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 with a mailing address of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5380859375" w:line="240" w:lineRule="auto"/>
        <w:ind w:left="1451.91970825195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 (“Party A”), and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2099609375" w:line="240" w:lineRule="auto"/>
        <w:ind w:left="1501.93984985351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Party 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 with a mailing address of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451.91970825195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 (“Party B”).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2099609375" w:line="240" w:lineRule="auto"/>
        <w:ind w:left="61.940002441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Party A and Party B are each referred to herein as a “Party” and, collectively, as the "Parties."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61083984375" w:line="237.30404376983643" w:lineRule="auto"/>
        <w:ind w:left="764.5199584960938" w:right="1065.709228515625" w:hanging="539.55993652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II. JOINT VENTURE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agree to a mutually benefiting relationship for the purpose of: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771484375" w:line="244.97142791748047" w:lineRule="auto"/>
        <w:ind w:left="731.9200134277344" w:right="46.694335937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 ______________________________________________________________________ ______________________________________________________________________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0306396484375" w:line="240" w:lineRule="auto"/>
        <w:ind w:left="782.599945068359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Hereinafter known as the “Joint Venture.”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193359375" w:line="237.85038471221924" w:lineRule="auto"/>
        <w:ind w:left="757.4800109863281" w:right="861.3287353515625" w:hanging="592.519989013671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III. PARTNERS’ DUTIES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bear the responsibility of the following duties during the Term of the Joint Venture: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6402587890625" w:line="240" w:lineRule="auto"/>
        <w:ind w:left="1501.93984985351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Party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____________________________________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109619140625" w:line="240" w:lineRule="auto"/>
        <w:ind w:left="1501.93984985351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Party 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____________________________________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60498046875" w:line="455.9443473815918" w:lineRule="auto"/>
        <w:ind w:left="134.96002197265625" w:right="2283.977661132812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IV. OWNERSHIP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Ownership of the Joint Venture shall be the following: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Party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4078369140625" w:line="240" w:lineRule="auto"/>
        <w:ind w:left="1501.93984985351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Party 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4232177734375" w:line="240" w:lineRule="auto"/>
        <w:ind w:left="782.599945068359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Hereinafter known as the “Ownership.”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260498046875" w:line="492.2939872741699" w:lineRule="auto"/>
        <w:ind w:left="1492.0399475097656" w:right="53.497314453125" w:hanging="1312.039947509765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 V. PROFIT DISTRIBUTION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Profits of the Joint Venture shall be distributed: (check one) ☐ - In accordance with Ownership.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6239013671875" w:line="240" w:lineRule="auto"/>
        <w:ind w:left="1514.259796142578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In accordance with the following: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774169921875" w:line="240" w:lineRule="auto"/>
        <w:ind w:left="2221.93984985351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Party A: ____%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2221.93984985351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Party B: ____%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19775390625" w:line="455.94491958618164" w:lineRule="auto"/>
        <w:ind w:left="134.08004760742188" w:right="937.586669921875" w:firstLine="647.859954833984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Profits shall be defined as gross revenues less expenses and other contractual liabilities.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 NON-COMPETE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shall be: (check one)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90542602539062" w:line="238.45467567443848" w:lineRule="auto"/>
        <w:ind w:left="1470.8799743652344" w:right="357.20947265625" w:firstLine="43.379821777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RESTRICTED 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rom participating in similar business activities as the Joint Venture.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12335205078125" w:line="234.95422840118408" w:lineRule="auto"/>
        <w:ind w:left="1477.9197692871094" w:right="792.886962890625" w:firstLine="36.340026855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NOT RESTRICTED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withhold from participating in similar business activities as the Joint Venture.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41.780395507812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57175" cy="257175"/>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57175" cy="257175"/>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1 of 3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35637855529785" w:lineRule="auto"/>
        <w:ind w:left="755.93994140625" w:right="421.88720703125" w:hanging="695.9399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VII. CONTRIBUTIONS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contribute the following for the success of the Joint Venture: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359375" w:line="240" w:lineRule="auto"/>
        <w:ind w:left="1501.93984985351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Party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(check applicable)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1162109375" w:line="240" w:lineRule="auto"/>
        <w:ind w:left="1514.259796142578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Cash: $______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60107421875" w:line="240" w:lineRule="auto"/>
        <w:ind w:left="1514.259796142578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Other: ____________________________________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60498046875" w:line="240" w:lineRule="auto"/>
        <w:ind w:left="1501.93984985351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Party 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(check applicable)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60498046875" w:line="240" w:lineRule="auto"/>
        <w:ind w:left="1514.259796142578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Cash: $______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61083984375" w:line="240" w:lineRule="auto"/>
        <w:ind w:left="1514.259796142578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Other: ____________________________________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5869140625" w:line="240" w:lineRule="auto"/>
        <w:ind w:left="782.599945068359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Hereinafter known as the “Contributions."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062744140625" w:line="238.03064346313477" w:lineRule="auto"/>
        <w:ind w:left="757.9200744628906" w:right="1272.5030517578125" w:hanging="757.92007446289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VIII. TERMINATION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terminate in any of the following: (check applicable)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14501953125" w:line="240" w:lineRule="auto"/>
        <w:ind w:left="1514.259796142578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On the end date of __________________, 20____.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4400634765625" w:line="240" w:lineRule="auto"/>
        <w:ind w:left="1514.259796142578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At any time with ____ days’ notice.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65966796875" w:line="240" w:lineRule="auto"/>
        <w:ind w:left="1514.259796142578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Other: ____________________________________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860107421875" w:line="240" w:lineRule="auto"/>
        <w:ind w:left="782.599945068359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Hereinafter known as the “Term.”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60498046875" w:line="237.84982681274414" w:lineRule="auto"/>
        <w:ind w:left="317.901611328125" w:right="166.28784179687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IX. 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and construed in accordance with the laws located in the State of __________________ (“Governing Law”).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404541015625" w:line="242.14259147644043" w:lineRule="auto"/>
        <w:ind w:left="753.9599609375" w:right="749.464111328125" w:hanging="573.959960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 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Partners agree to resolve any dispute arising out of this Agreement through polite interactions and negotiations. If any dispute cannot be resolved by negotiation within ninety (90) days, the Partners involved shall enter mediation in accordance with the rules under Governing Law.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176025390625" w:line="242.744722366333" w:lineRule="auto"/>
        <w:ind w:left="735" w:right="13.9599609375" w:firstLine="50.4600524902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said mediation is not successful in resolving the dispute or is not applicable, any outstanding issues will be submitted to final and binding arbitration under the rules of the American Arbitration Association. The arbitrator’s award shall be final, and judgment may be entered upon it by any court having proper jurisdiction within the Governing Law.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2547607421875" w:line="237.6224184036255" w:lineRule="auto"/>
        <w:ind w:left="750" w:right="855.4656982421875" w:hanging="63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XI. ACKNOWLEDGMENTS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makes the following acknowledgments in this Agreement: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4949951171875" w:line="242.8073501586914" w:lineRule="auto"/>
        <w:ind w:left="1484.2997741699219" w:right="134.9365234375" w:hanging="366.379699707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Mutually Benefiting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does not constitute nor should be recognized as a partnership agreement, but as mutually benefiting terms for the purpose of the Joint Venture.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1419677734375" w:line="243.5548210144043" w:lineRule="auto"/>
        <w:ind w:left="1124.2999267578125" w:right="193.62182617187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Confidentiality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Beginning on the Effective Date, both Parties shall be obligated to withhold sharing any proprietary information of each Party or of any details related to the Joint Venture ("Confidential Information"). Such Confidential Information shall include, but not be limited to, documents, plans, data, reports, concepts, strategies, finances, specifications, customer lists, pricing, sales,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8.57986450195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charts, profiles, goals, and any other related business activity.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98779296875" w:line="240" w:lineRule="auto"/>
        <w:ind w:left="0" w:right="3741.780395507812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57175" cy="25717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7175" cy="257175"/>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2 of 3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35637855529785" w:lineRule="auto"/>
        <w:ind w:left="1484.5198059082031" w:right="477.054443359375" w:hanging="9.459838867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not to disclose, in any manner, Confidential Information in perpetuity or the longest period allowed under Governing Law.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1943359375" w:line="245.2466869354248" w:lineRule="auto"/>
        <w:ind w:left="1470.6599426269531" w:right="0" w:firstLine="31.7199707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Party recognizes that any violation of this section that consists of sharing Confidential Information shall give rise to irreparable harm for which damages would not be an adequate remedy. Therefore, in addition to any other legal remedies which may be available in law or in equity, the affected Party shall be entitled to equitable or injunctive relief against the unauthorized use or disclosure of Confidential Information. Such a breach shall consequently award the affected Party to recover its Attorney’s fees and costs due to excising their rights under this Agreement.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271484375" w:line="241.91147804260254" w:lineRule="auto"/>
        <w:ind w:left="1477.2599792480469" w:right="23.9453125" w:hanging="358.679962158203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notices under this Agreement must be in writing and sent to the Party's mailing address mentioned in Section I. Such notices must be sent in any of the following methods: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864013671875" w:line="240" w:lineRule="auto"/>
        <w:ind w:left="1919.51980590820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Delivery in-person;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4443359375" w:line="240" w:lineRule="auto"/>
        <w:ind w:left="1874.51980590820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Overnight courier service; or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Certified or registered mail that includes a return receipt.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5.35637855529785" w:lineRule="auto"/>
        <w:ind w:left="1477.9197692871094" w:right="544.74609375" w:hanging="360.439758300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may only be amended or modified by written agreement and approval of both Parties.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92529296875" w:line="243.68762969970703" w:lineRule="auto"/>
        <w:ind w:left="1473.9598083496094" w:right="206.11083984375" w:hanging="355.819854736328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Party shall have the right to delegate or assign its duties under this Agreement without the prior written consent of both Parties. This includes any potential sale of the Joint Venture, which both Parties must agree to such terms.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9019775390625" w:line="244.44231033325195" w:lineRule="auto"/>
        <w:ind w:left="750" w:right="137.332763671875" w:hanging="69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XII. 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0748291015625" w:line="244.49804306030273" w:lineRule="auto"/>
        <w:ind w:left="731.9200134277344" w:right="44.481201171875" w:hanging="731.920013427734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XIII. ADDITIONAL TERMS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___________________________________________________ ______________________________________________________________________ ______________________________________________________________________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81488037109375" w:line="244.54510688781738" w:lineRule="auto"/>
        <w:ind w:left="231.81671142578125" w:right="47.42919921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XIV. 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contains all the terms agreed to by the parties relating to its subject matter, including any attachments or addendums. This Agreement replaces all previous discussions, understandings, and oral agreements. Party A and Party B agree to the terms and conditions and shall be bound until the end of the Term.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1534423828125" w:line="235.6377124786377" w:lineRule="auto"/>
        <w:ind w:left="60.839996337890625" w:right="637.6025390625" w:firstLine="6.47994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WITNESS WHEREOF, this Agreement has been executed and delivered in the manner prescribed by law as of the Effective Date first written above.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7272338867188" w:line="240" w:lineRule="auto"/>
        <w:ind w:left="62.519989013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Party A Signature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_________________________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4748840332031" w:line="240" w:lineRule="auto"/>
        <w:ind w:left="41.6400146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 Print Name: _________________________</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8.47508430480957" w:lineRule="auto"/>
        <w:ind w:left="41.6400146484375" w:right="2288.2757568359375" w:firstLine="20.879974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Party B Signature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_________________________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ate: _________________ Print Name: _________________________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3.7353515625" w:line="240" w:lineRule="auto"/>
        <w:ind w:left="0" w:right="3787.847290039062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257175" cy="25717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7175" cy="257175"/>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3 of 3</w:t>
      </w:r>
    </w:p>
    <w:sectPr>
      <w:pgSz w:h="15840" w:w="12240" w:orient="portrait"/>
      <w:pgMar w:bottom="963.20068359375" w:top="747.799072265625" w:left="1418.5798645019531" w:right="1440.2258300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ondonmedarb.com/joint-venture-agreement-sample/" TargetMode="External"/><Relationship Id="rId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