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7F" w:rsidRPr="004C45E5" w:rsidRDefault="00154AD3" w:rsidP="0065507F">
      <w:pPr>
        <w:rPr>
          <w:rFonts w:ascii="Calibri" w:hAnsi="Calibri" w:cs="Arial"/>
          <w:b/>
          <w:sz w:val="44"/>
          <w:szCs w:val="22"/>
          <w:lang w:val="en-GB"/>
        </w:rPr>
      </w:pPr>
      <w:r>
        <w:rPr>
          <w:rFonts w:ascii="Calibri" w:hAnsi="Calibri" w:cs="Arial"/>
          <w:b/>
          <w:sz w:val="44"/>
          <w:szCs w:val="22"/>
          <w:lang w:val="en-GB"/>
        </w:rPr>
        <w:t xml:space="preserve">BizConnect </w:t>
      </w:r>
      <w:r w:rsidR="0065507F" w:rsidRPr="004C45E5">
        <w:rPr>
          <w:rFonts w:ascii="Calibri" w:hAnsi="Calibri" w:cs="Arial"/>
          <w:b/>
          <w:sz w:val="44"/>
          <w:szCs w:val="22"/>
          <w:lang w:val="en-GB"/>
        </w:rPr>
        <w:t>Business Plan Template</w:t>
      </w:r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Default="0065507F" w:rsidP="0065507F">
      <w:pPr>
        <w:pStyle w:val="Heading1"/>
        <w:rPr>
          <w:lang w:val="en-GB"/>
        </w:rPr>
      </w:pPr>
      <w:bookmarkStart w:id="0" w:name="_Toc365895090"/>
      <w:r>
        <w:rPr>
          <w:lang w:val="en-GB"/>
        </w:rPr>
        <w:t>Business Details</w:t>
      </w:r>
      <w:bookmarkEnd w:id="0"/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 xml:space="preserve">Business Name </w:t>
      </w:r>
      <w:r w:rsidRPr="00731B2D">
        <w:rPr>
          <w:rFonts w:ascii="Arial" w:hAnsi="Arial" w:cs="Arial"/>
          <w:i/>
          <w:sz w:val="24"/>
          <w:szCs w:val="24"/>
          <w:lang w:val="en-GB"/>
        </w:rPr>
        <w:t>(and or trading name)</w:t>
      </w:r>
      <w:r w:rsidRPr="00731B2D">
        <w:rPr>
          <w:rFonts w:ascii="Arial" w:hAnsi="Arial" w:cs="Arial"/>
          <w:sz w:val="24"/>
          <w:szCs w:val="24"/>
          <w:lang w:val="en-GB"/>
        </w:rPr>
        <w:t>:</w:t>
      </w: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Address:</w:t>
      </w: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ab/>
        <w:t>Physical address</w:t>
      </w: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ab/>
        <w:t>Postal address</w:t>
      </w: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Business Contact numbers:</w:t>
      </w: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ab/>
        <w:t>Cell</w:t>
      </w: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ab/>
        <w:t xml:space="preserve">Landline </w:t>
      </w: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Occupancy Status</w:t>
      </w:r>
    </w:p>
    <w:p w:rsidR="0065507F" w:rsidRPr="00731B2D" w:rsidRDefault="0065507F" w:rsidP="0065507F">
      <w:pPr>
        <w:ind w:left="720" w:firstLine="720"/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sym w:font="Symbol" w:char="F080"/>
      </w:r>
      <w:r w:rsidRPr="00731B2D">
        <w:rPr>
          <w:rFonts w:ascii="Arial" w:hAnsi="Arial" w:cs="Arial"/>
          <w:sz w:val="24"/>
          <w:szCs w:val="24"/>
          <w:lang w:val="en-GB"/>
        </w:rPr>
        <w:t xml:space="preserve"> Owner</w:t>
      </w:r>
    </w:p>
    <w:p w:rsidR="0065507F" w:rsidRPr="00731B2D" w:rsidRDefault="0065507F" w:rsidP="0065507F">
      <w:pPr>
        <w:ind w:left="1440"/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sym w:font="Symbol" w:char="F080"/>
      </w:r>
      <w:r w:rsidRPr="00731B2D">
        <w:rPr>
          <w:rFonts w:ascii="Arial" w:hAnsi="Arial" w:cs="Arial"/>
          <w:sz w:val="24"/>
          <w:szCs w:val="24"/>
          <w:lang w:val="en-GB"/>
        </w:rPr>
        <w:t xml:space="preserve"> Tenant</w:t>
      </w:r>
    </w:p>
    <w:p w:rsidR="0065507F" w:rsidRPr="00731B2D" w:rsidRDefault="0065507F" w:rsidP="0065507F">
      <w:pPr>
        <w:ind w:left="1440"/>
        <w:rPr>
          <w:rFonts w:ascii="Arial" w:hAnsi="Arial" w:cs="Arial"/>
          <w:sz w:val="24"/>
          <w:szCs w:val="24"/>
          <w:lang w:val="en-GB"/>
        </w:rPr>
      </w:pPr>
    </w:p>
    <w:p w:rsidR="0065507F" w:rsidRPr="00731B2D" w:rsidRDefault="0065507F" w:rsidP="0065507F">
      <w:pPr>
        <w:ind w:left="2160"/>
        <w:rPr>
          <w:rFonts w:ascii="Arial" w:hAnsi="Arial" w:cs="Arial"/>
          <w:i/>
          <w:sz w:val="24"/>
          <w:szCs w:val="24"/>
          <w:lang w:val="en-GB"/>
        </w:rPr>
      </w:pPr>
      <w:r w:rsidRPr="00731B2D">
        <w:rPr>
          <w:rFonts w:ascii="Arial" w:hAnsi="Arial" w:cs="Arial"/>
          <w:i/>
          <w:sz w:val="24"/>
          <w:szCs w:val="24"/>
          <w:lang w:val="en-GB"/>
        </w:rPr>
        <w:t>IF owner: new equity</w:t>
      </w:r>
    </w:p>
    <w:p w:rsidR="0065507F" w:rsidRPr="00731B2D" w:rsidRDefault="0065507F" w:rsidP="0065507F">
      <w:pPr>
        <w:ind w:left="2160"/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i/>
          <w:sz w:val="24"/>
          <w:szCs w:val="24"/>
          <w:lang w:val="en-GB"/>
        </w:rPr>
        <w:t>Date in premises:</w:t>
      </w:r>
      <w:r w:rsidRPr="00731B2D">
        <w:rPr>
          <w:rFonts w:ascii="Arial" w:hAnsi="Arial" w:cs="Arial"/>
          <w:sz w:val="24"/>
          <w:szCs w:val="24"/>
          <w:lang w:val="en-GB"/>
        </w:rPr>
        <w:br/>
      </w:r>
    </w:p>
    <w:p w:rsidR="0065507F" w:rsidRPr="00731B2D" w:rsidRDefault="0065507F" w:rsidP="0065507F">
      <w:pPr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Contact Persons</w:t>
      </w:r>
    </w:p>
    <w:p w:rsidR="0065507F" w:rsidRPr="00731B2D" w:rsidRDefault="0065507F" w:rsidP="0065507F">
      <w:pPr>
        <w:ind w:left="720" w:firstLine="720"/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Name</w:t>
      </w:r>
    </w:p>
    <w:p w:rsidR="0065507F" w:rsidRPr="00731B2D" w:rsidRDefault="0065507F" w:rsidP="0065507F">
      <w:pPr>
        <w:ind w:left="720" w:firstLine="720"/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Position</w:t>
      </w:r>
    </w:p>
    <w:p w:rsidR="0065507F" w:rsidRPr="00731B2D" w:rsidRDefault="0065507F" w:rsidP="0065507F">
      <w:pPr>
        <w:ind w:left="720" w:firstLine="720"/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Cell</w:t>
      </w:r>
    </w:p>
    <w:p w:rsidR="0065507F" w:rsidRPr="00731B2D" w:rsidRDefault="0065507F" w:rsidP="0065507F">
      <w:pPr>
        <w:ind w:left="720" w:firstLine="720"/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Landline</w:t>
      </w:r>
    </w:p>
    <w:p w:rsidR="0065507F" w:rsidRPr="00731B2D" w:rsidRDefault="0065507F" w:rsidP="0065507F">
      <w:pPr>
        <w:ind w:left="720" w:firstLine="720"/>
        <w:rPr>
          <w:rFonts w:ascii="Arial" w:hAnsi="Arial" w:cs="Arial"/>
          <w:sz w:val="24"/>
          <w:szCs w:val="24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Email</w:t>
      </w:r>
    </w:p>
    <w:p w:rsidR="0065507F" w:rsidRDefault="0065507F" w:rsidP="0065507F">
      <w:pPr>
        <w:ind w:left="720" w:firstLine="720"/>
        <w:rPr>
          <w:rFonts w:ascii="Calibri" w:hAnsi="Calibri" w:cs="Arial"/>
          <w:sz w:val="22"/>
          <w:szCs w:val="22"/>
          <w:lang w:val="en-GB"/>
        </w:rPr>
      </w:pPr>
      <w:r w:rsidRPr="00731B2D">
        <w:rPr>
          <w:rFonts w:ascii="Arial" w:hAnsi="Arial" w:cs="Arial"/>
          <w:sz w:val="24"/>
          <w:szCs w:val="24"/>
          <w:lang w:val="en-GB"/>
        </w:rPr>
        <w:t>Period with bank</w:t>
      </w:r>
      <w:r>
        <w:rPr>
          <w:rFonts w:ascii="Calibri" w:hAnsi="Calibri" w:cs="Arial"/>
          <w:b/>
          <w:sz w:val="22"/>
          <w:szCs w:val="22"/>
          <w:lang w:val="en-GB"/>
        </w:rPr>
        <w:br w:type="page"/>
      </w:r>
    </w:p>
    <w:p w:rsidR="0065507F" w:rsidRDefault="0065507F" w:rsidP="0065507F">
      <w:pPr>
        <w:pStyle w:val="TOCHeading"/>
      </w:pPr>
      <w:r>
        <w:lastRenderedPageBreak/>
        <w:t>Contents</w:t>
      </w:r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r w:rsidRPr="006308BF">
        <w:fldChar w:fldCharType="begin"/>
      </w:r>
      <w:r w:rsidR="0065507F">
        <w:instrText xml:space="preserve"> TOC \o "1-3" \h \z \u </w:instrText>
      </w:r>
      <w:r w:rsidRPr="006308BF">
        <w:fldChar w:fldCharType="separate"/>
      </w:r>
      <w:hyperlink w:anchor="_Toc365895090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Business Details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_Toc365895090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1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hyperlink w:anchor="_Toc365895091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Executive Summary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_Toc365895091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3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hyperlink w:anchor="_Toc365895092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General Company Description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_Toc365895092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3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hyperlink w:anchor="_Toc365895093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The Opportunity, Industry &amp; Market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_Toc365895093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4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hyperlink w:anchor="_Toc365895094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Strategy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_Toc365895094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4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hyperlink w:anchor="_Toc365895095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Team – Management &amp; Organisation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_Toc365895095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5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hyperlink w:anchor="_Toc365895096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Marketing Plan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_Toc365895096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5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hyperlink w:anchor="_Toc365895097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Financial Plan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_Toc365895097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5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hyperlink w:anchor="_Toc365895098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Funding requirements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_Toc365895098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6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Pr="002F4AB3" w:rsidRDefault="006308BF" w:rsidP="0065507F">
      <w:pPr>
        <w:pStyle w:val="TOC1"/>
        <w:tabs>
          <w:tab w:val="right" w:leader="dot" w:pos="9247"/>
        </w:tabs>
        <w:rPr>
          <w:rFonts w:ascii="Calibri" w:hAnsi="Calibri"/>
          <w:noProof/>
          <w:sz w:val="22"/>
          <w:szCs w:val="22"/>
        </w:rPr>
      </w:pPr>
      <w:hyperlink w:anchor="_Toc365895099" w:history="1">
        <w:r w:rsidR="0065507F" w:rsidRPr="002F4AB3">
          <w:rPr>
            <w:rStyle w:val="Hyperlink"/>
            <w:rFonts w:ascii="Calibri" w:hAnsi="Calibri"/>
            <w:noProof/>
            <w:lang w:val="en-GB"/>
          </w:rPr>
          <w:t>Appendix</w:t>
        </w:r>
        <w:r w:rsidR="0065507F" w:rsidRPr="002F4AB3">
          <w:rPr>
            <w:rFonts w:ascii="Calibri" w:hAnsi="Calibri"/>
            <w:noProof/>
            <w:webHidden/>
          </w:rPr>
          <w:tab/>
        </w:r>
        <w:r w:rsidRPr="002F4AB3">
          <w:rPr>
            <w:rFonts w:ascii="Calibri" w:hAnsi="Calibri"/>
            <w:noProof/>
            <w:webHidden/>
          </w:rPr>
          <w:fldChar w:fldCharType="begin"/>
        </w:r>
        <w:r w:rsidR="0065507F" w:rsidRPr="002F4AB3">
          <w:rPr>
            <w:rFonts w:ascii="Calibri" w:hAnsi="Calibri"/>
            <w:noProof/>
            <w:webHidden/>
          </w:rPr>
          <w:instrText xml:space="preserve"> PAGEREF _Toc365895099 \h </w:instrText>
        </w:r>
        <w:r w:rsidRPr="002F4AB3">
          <w:rPr>
            <w:rFonts w:ascii="Calibri" w:hAnsi="Calibri"/>
            <w:noProof/>
            <w:webHidden/>
          </w:rPr>
        </w:r>
        <w:r w:rsidRPr="002F4AB3">
          <w:rPr>
            <w:rFonts w:ascii="Calibri" w:hAnsi="Calibri"/>
            <w:noProof/>
            <w:webHidden/>
          </w:rPr>
          <w:fldChar w:fldCharType="separate"/>
        </w:r>
        <w:r w:rsidR="001F59E4">
          <w:rPr>
            <w:rFonts w:ascii="Calibri" w:hAnsi="Calibri"/>
            <w:noProof/>
            <w:webHidden/>
          </w:rPr>
          <w:t>6</w:t>
        </w:r>
        <w:r w:rsidRPr="002F4AB3">
          <w:rPr>
            <w:rFonts w:ascii="Calibri" w:hAnsi="Calibri"/>
            <w:noProof/>
            <w:webHidden/>
          </w:rPr>
          <w:fldChar w:fldCharType="end"/>
        </w:r>
      </w:hyperlink>
    </w:p>
    <w:p w:rsidR="0065507F" w:rsidRDefault="006308BF" w:rsidP="0065507F">
      <w:r>
        <w:rPr>
          <w:b/>
          <w:bCs/>
          <w:noProof/>
        </w:rPr>
        <w:fldChar w:fldCharType="end"/>
      </w:r>
    </w:p>
    <w:p w:rsidR="0065507F" w:rsidRPr="00520857" w:rsidRDefault="0065507F" w:rsidP="0065507F">
      <w:pPr>
        <w:pStyle w:val="Heading1"/>
        <w:rPr>
          <w:lang w:val="en-GB"/>
        </w:rPr>
      </w:pPr>
      <w:r>
        <w:rPr>
          <w:lang w:val="en-GB"/>
        </w:rPr>
        <w:br w:type="page"/>
      </w:r>
      <w:bookmarkStart w:id="1" w:name="_Toc365895091"/>
      <w:r>
        <w:rPr>
          <w:lang w:val="en-GB"/>
        </w:rPr>
        <w:lastRenderedPageBreak/>
        <w:t>Executive Summary</w:t>
      </w:r>
      <w:bookmarkEnd w:id="1"/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Pr="002F4AB3" w:rsidRDefault="0065507F" w:rsidP="0065507F">
      <w:pPr>
        <w:rPr>
          <w:rFonts w:ascii="Calibri" w:hAnsi="Calibri"/>
          <w:i/>
          <w:sz w:val="22"/>
        </w:rPr>
      </w:pPr>
      <w:r w:rsidRPr="002F4AB3">
        <w:rPr>
          <w:rFonts w:ascii="Calibri" w:hAnsi="Calibri"/>
          <w:i/>
          <w:sz w:val="22"/>
        </w:rPr>
        <w:t>[In 2 pages or less summarize the most important aspect of the business]</w:t>
      </w: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Business Concept (nature of activities)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Financial Features:</w:t>
      </w:r>
    </w:p>
    <w:p w:rsidR="0065507F" w:rsidRDefault="0065507F" w:rsidP="0065507F">
      <w:pPr>
        <w:numPr>
          <w:ilvl w:val="0"/>
          <w:numId w:val="8"/>
        </w:num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Current turnover</w:t>
      </w:r>
    </w:p>
    <w:p w:rsidR="0065507F" w:rsidRDefault="0065507F" w:rsidP="0065507F">
      <w:pPr>
        <w:numPr>
          <w:ilvl w:val="0"/>
          <w:numId w:val="8"/>
        </w:num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Projected turnover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Age of business: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pStyle w:val="Heading1"/>
        <w:rPr>
          <w:lang w:val="en-GB"/>
        </w:rPr>
      </w:pPr>
      <w:bookmarkStart w:id="2" w:name="_Toc365895092"/>
      <w:r>
        <w:rPr>
          <w:lang w:val="en-GB"/>
        </w:rPr>
        <w:t>General Company Description</w:t>
      </w:r>
      <w:bookmarkEnd w:id="2"/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Pr="004C45E5" w:rsidRDefault="0065507F" w:rsidP="0065507F">
      <w:pPr>
        <w:rPr>
          <w:rFonts w:ascii="Calibri" w:hAnsi="Calibri" w:cs="Arial"/>
          <w:sz w:val="22"/>
          <w:szCs w:val="22"/>
          <w:lang w:val="en-GB"/>
        </w:rPr>
      </w:pPr>
      <w:r w:rsidRPr="004C45E5">
        <w:rPr>
          <w:rFonts w:ascii="Calibri" w:hAnsi="Calibri" w:cs="Arial"/>
          <w:sz w:val="22"/>
          <w:szCs w:val="22"/>
          <w:lang w:val="en-GB"/>
        </w:rPr>
        <w:t xml:space="preserve">[1-2 page overview of the company] 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Legal entity type &amp; registration number.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Ownership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579"/>
        <w:gridCol w:w="1579"/>
        <w:gridCol w:w="1579"/>
        <w:gridCol w:w="1579"/>
        <w:gridCol w:w="1579"/>
      </w:tblGrid>
      <w:tr w:rsidR="0065507F" w:rsidRPr="004A6C45" w:rsidTr="008C13E2">
        <w:tc>
          <w:tcPr>
            <w:tcW w:w="1578" w:type="dxa"/>
            <w:shd w:val="clear" w:color="auto" w:fill="auto"/>
          </w:tcPr>
          <w:p w:rsidR="0065507F" w:rsidRPr="004A6C45" w:rsidRDefault="0065507F" w:rsidP="008C13E2">
            <w:pPr>
              <w:jc w:val="center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4A6C45">
              <w:rPr>
                <w:rFonts w:ascii="Calibri" w:hAnsi="Calibri" w:cs="Arial"/>
                <w:i/>
                <w:sz w:val="22"/>
                <w:szCs w:val="22"/>
                <w:lang w:val="en-GB"/>
              </w:rPr>
              <w:t>Name</w:t>
            </w:r>
          </w:p>
        </w:tc>
        <w:tc>
          <w:tcPr>
            <w:tcW w:w="1579" w:type="dxa"/>
            <w:shd w:val="clear" w:color="auto" w:fill="auto"/>
          </w:tcPr>
          <w:p w:rsidR="0065507F" w:rsidRPr="004A6C45" w:rsidRDefault="0065507F" w:rsidP="008C13E2">
            <w:pPr>
              <w:jc w:val="center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4A6C45">
              <w:rPr>
                <w:rFonts w:ascii="Calibri" w:hAnsi="Calibri" w:cs="Arial"/>
                <w:i/>
                <w:sz w:val="22"/>
                <w:szCs w:val="22"/>
                <w:lang w:val="en-GB"/>
              </w:rPr>
              <w:t>Age</w:t>
            </w:r>
          </w:p>
        </w:tc>
        <w:tc>
          <w:tcPr>
            <w:tcW w:w="1579" w:type="dxa"/>
            <w:shd w:val="clear" w:color="auto" w:fill="auto"/>
          </w:tcPr>
          <w:p w:rsidR="0065507F" w:rsidRPr="004A6C45" w:rsidRDefault="0065507F" w:rsidP="008C13E2">
            <w:pPr>
              <w:jc w:val="center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4A6C45">
              <w:rPr>
                <w:rFonts w:ascii="Calibri" w:hAnsi="Calibri" w:cs="Arial"/>
                <w:i/>
                <w:sz w:val="22"/>
                <w:szCs w:val="22"/>
                <w:lang w:val="en-GB"/>
              </w:rPr>
              <w:t>Gender</w:t>
            </w:r>
          </w:p>
        </w:tc>
        <w:tc>
          <w:tcPr>
            <w:tcW w:w="1579" w:type="dxa"/>
            <w:shd w:val="clear" w:color="auto" w:fill="auto"/>
          </w:tcPr>
          <w:p w:rsidR="0065507F" w:rsidRPr="004A6C45" w:rsidRDefault="0065507F" w:rsidP="008C13E2">
            <w:pPr>
              <w:jc w:val="center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4A6C45">
              <w:rPr>
                <w:rFonts w:ascii="Calibri" w:hAnsi="Calibri" w:cs="Arial"/>
                <w:i/>
                <w:sz w:val="22"/>
                <w:szCs w:val="22"/>
                <w:lang w:val="en-GB"/>
              </w:rPr>
              <w:t>% ownership</w:t>
            </w:r>
          </w:p>
        </w:tc>
        <w:tc>
          <w:tcPr>
            <w:tcW w:w="1579" w:type="dxa"/>
            <w:shd w:val="clear" w:color="auto" w:fill="auto"/>
          </w:tcPr>
          <w:p w:rsidR="0065507F" w:rsidRPr="004A6C45" w:rsidRDefault="0065507F" w:rsidP="008C13E2">
            <w:pPr>
              <w:jc w:val="center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4A6C45">
              <w:rPr>
                <w:rFonts w:ascii="Calibri" w:hAnsi="Calibri" w:cs="Arial"/>
                <w:i/>
                <w:sz w:val="14"/>
                <w:szCs w:val="22"/>
                <w:lang w:val="en-GB"/>
              </w:rPr>
              <w:t>Financial contribution</w:t>
            </w:r>
          </w:p>
        </w:tc>
        <w:tc>
          <w:tcPr>
            <w:tcW w:w="1579" w:type="dxa"/>
            <w:shd w:val="clear" w:color="auto" w:fill="auto"/>
          </w:tcPr>
          <w:p w:rsidR="0065507F" w:rsidRPr="004A6C45" w:rsidRDefault="0065507F" w:rsidP="008C13E2">
            <w:pPr>
              <w:jc w:val="center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4A6C45">
              <w:rPr>
                <w:rFonts w:ascii="Calibri" w:hAnsi="Calibri" w:cs="Arial"/>
                <w:i/>
                <w:sz w:val="22"/>
                <w:szCs w:val="22"/>
                <w:lang w:val="en-GB"/>
              </w:rPr>
              <w:t>ID number</w:t>
            </w:r>
          </w:p>
        </w:tc>
      </w:tr>
    </w:tbl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Vision and mission statement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SWOT</w:t>
      </w:r>
    </w:p>
    <w:p w:rsidR="0065507F" w:rsidRPr="00A502FA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Industry description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Debtors</w:t>
      </w:r>
    </w:p>
    <w:p w:rsidR="0065507F" w:rsidRDefault="0065507F" w:rsidP="0065507F">
      <w:pPr>
        <w:numPr>
          <w:ilvl w:val="0"/>
          <w:numId w:val="9"/>
        </w:num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Debtors days</w:t>
      </w:r>
    </w:p>
    <w:p w:rsidR="0065507F" w:rsidRDefault="0065507F" w:rsidP="0065507F">
      <w:pPr>
        <w:numPr>
          <w:ilvl w:val="0"/>
          <w:numId w:val="9"/>
        </w:num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Credit terms</w:t>
      </w:r>
    </w:p>
    <w:p w:rsidR="0065507F" w:rsidRDefault="0065507F" w:rsidP="0065507F">
      <w:pPr>
        <w:numPr>
          <w:ilvl w:val="0"/>
          <w:numId w:val="9"/>
        </w:num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% customers on credit</w:t>
      </w:r>
    </w:p>
    <w:p w:rsidR="0065507F" w:rsidRDefault="0065507F" w:rsidP="0065507F">
      <w:pPr>
        <w:numPr>
          <w:ilvl w:val="0"/>
          <w:numId w:val="9"/>
        </w:num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% credit sales</w:t>
      </w:r>
    </w:p>
    <w:p w:rsidR="0065507F" w:rsidRDefault="0065507F" w:rsidP="0065507F">
      <w:pPr>
        <w:numPr>
          <w:ilvl w:val="0"/>
          <w:numId w:val="9"/>
        </w:num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Debt provision</w:t>
      </w:r>
      <w:r>
        <w:rPr>
          <w:rFonts w:ascii="Calibri" w:hAnsi="Calibri" w:cs="Arial"/>
          <w:i/>
          <w:sz w:val="22"/>
          <w:szCs w:val="22"/>
          <w:lang w:val="en-GB"/>
        </w:rPr>
        <w:br/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Creditors</w:t>
      </w:r>
    </w:p>
    <w:p w:rsidR="0065507F" w:rsidRDefault="0065507F" w:rsidP="0065507F">
      <w:pPr>
        <w:numPr>
          <w:ilvl w:val="0"/>
          <w:numId w:val="10"/>
        </w:num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Accounts payable</w:t>
      </w:r>
      <w:r>
        <w:rPr>
          <w:rFonts w:ascii="Calibri" w:hAnsi="Calibri" w:cs="Arial"/>
          <w:i/>
          <w:sz w:val="22"/>
          <w:szCs w:val="22"/>
          <w:lang w:val="en-GB"/>
        </w:rPr>
        <w:br/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Competitor analysis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bookmarkStart w:id="3" w:name="_GoBack"/>
      <w:bookmarkEnd w:id="3"/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Insurance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ab/>
        <w:t>Do you have an insurance policy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ab/>
      </w:r>
      <w:r>
        <w:rPr>
          <w:rFonts w:ascii="Calibri" w:hAnsi="Calibri" w:cs="Arial"/>
          <w:i/>
          <w:sz w:val="22"/>
          <w:szCs w:val="22"/>
          <w:lang w:val="en-GB"/>
        </w:rPr>
        <w:sym w:font="Symbol" w:char="F080"/>
      </w:r>
      <w:r>
        <w:rPr>
          <w:rFonts w:ascii="Calibri" w:hAnsi="Calibri" w:cs="Arial"/>
          <w:i/>
          <w:sz w:val="22"/>
          <w:szCs w:val="22"/>
          <w:lang w:val="en-GB"/>
        </w:rPr>
        <w:t xml:space="preserve"> Yes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ab/>
      </w:r>
      <w:r>
        <w:rPr>
          <w:rFonts w:ascii="Calibri" w:hAnsi="Calibri" w:cs="Arial"/>
          <w:i/>
          <w:sz w:val="22"/>
          <w:szCs w:val="22"/>
          <w:lang w:val="en-GB"/>
        </w:rPr>
        <w:sym w:font="Symbol" w:char="F080"/>
      </w:r>
      <w:r>
        <w:rPr>
          <w:rFonts w:ascii="Calibri" w:hAnsi="Calibri" w:cs="Arial"/>
          <w:i/>
          <w:sz w:val="22"/>
          <w:szCs w:val="22"/>
          <w:lang w:val="en-GB"/>
        </w:rPr>
        <w:t xml:space="preserve"> No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ab/>
      </w:r>
      <w:r>
        <w:rPr>
          <w:rFonts w:ascii="Calibri" w:hAnsi="Calibri" w:cs="Arial"/>
          <w:i/>
          <w:sz w:val="22"/>
          <w:szCs w:val="22"/>
          <w:lang w:val="en-GB"/>
        </w:rPr>
        <w:tab/>
        <w:t xml:space="preserve">Name 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ab/>
      </w:r>
      <w:r>
        <w:rPr>
          <w:rFonts w:ascii="Calibri" w:hAnsi="Calibri" w:cs="Arial"/>
          <w:i/>
          <w:sz w:val="22"/>
          <w:szCs w:val="22"/>
          <w:lang w:val="en-GB"/>
        </w:rPr>
        <w:tab/>
        <w:t>Risks breakdown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ab/>
      </w:r>
      <w:r>
        <w:rPr>
          <w:rFonts w:ascii="Calibri" w:hAnsi="Calibri" w:cs="Arial"/>
          <w:i/>
          <w:sz w:val="22"/>
          <w:szCs w:val="22"/>
          <w:lang w:val="en-GB"/>
        </w:rPr>
        <w:tab/>
        <w:t>Premium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pStyle w:val="Heading1"/>
        <w:rPr>
          <w:lang w:val="en-GB"/>
        </w:rPr>
      </w:pPr>
      <w:bookmarkStart w:id="4" w:name="_Toc365895093"/>
      <w:r w:rsidRPr="00A502FA">
        <w:rPr>
          <w:lang w:val="en-GB"/>
        </w:rPr>
        <w:t>The Opportunity, Industry &amp; Market</w:t>
      </w:r>
      <w:bookmarkEnd w:id="4"/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Pr="004C45E5" w:rsidRDefault="0065507F" w:rsidP="0065507F">
      <w:pPr>
        <w:rPr>
          <w:rFonts w:ascii="Calibri" w:hAnsi="Calibri" w:cs="Arial"/>
          <w:sz w:val="22"/>
          <w:szCs w:val="22"/>
          <w:lang w:val="en-GB"/>
        </w:rPr>
      </w:pPr>
      <w:r w:rsidRPr="004C45E5">
        <w:rPr>
          <w:rFonts w:ascii="Calibri" w:hAnsi="Calibri" w:cs="Arial"/>
          <w:sz w:val="22"/>
          <w:szCs w:val="22"/>
          <w:lang w:val="en-GB"/>
        </w:rPr>
        <w:t>[2-3 pages]</w:t>
      </w: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Opportunity analysis</w:t>
      </w: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Pr="004C45E5" w:rsidRDefault="0065507F" w:rsidP="00731B2D">
      <w:pPr>
        <w:numPr>
          <w:ilvl w:val="0"/>
          <w:numId w:val="1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Where is the gap in the market?</w:t>
      </w:r>
    </w:p>
    <w:p w:rsidR="0065507F" w:rsidRPr="004C45E5" w:rsidRDefault="0065507F" w:rsidP="00731B2D">
      <w:pPr>
        <w:numPr>
          <w:ilvl w:val="0"/>
          <w:numId w:val="1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What has given rise to this gap?</w:t>
      </w:r>
    </w:p>
    <w:p w:rsidR="0065507F" w:rsidRPr="004C45E5" w:rsidRDefault="0065507F" w:rsidP="00731B2D">
      <w:pPr>
        <w:numPr>
          <w:ilvl w:val="0"/>
          <w:numId w:val="1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How was this gap identified?</w:t>
      </w:r>
    </w:p>
    <w:p w:rsidR="0065507F" w:rsidRPr="004C45E5" w:rsidRDefault="0065507F" w:rsidP="00731B2D">
      <w:pPr>
        <w:numPr>
          <w:ilvl w:val="0"/>
          <w:numId w:val="1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How will the gap be filled?</w:t>
      </w: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  <w:r>
        <w:rPr>
          <w:rFonts w:ascii="Calibri" w:hAnsi="Calibri" w:cs="Arial"/>
          <w:i/>
          <w:sz w:val="22"/>
          <w:szCs w:val="22"/>
          <w:lang w:val="en-GB"/>
        </w:rPr>
        <w:t>Market analysis</w:t>
      </w:r>
    </w:p>
    <w:p w:rsidR="0065507F" w:rsidRDefault="0065507F" w:rsidP="0065507F">
      <w:pPr>
        <w:rPr>
          <w:rFonts w:ascii="Calibri" w:hAnsi="Calibri" w:cs="Arial"/>
          <w:i/>
          <w:sz w:val="22"/>
          <w:szCs w:val="22"/>
          <w:lang w:val="en-GB"/>
        </w:rPr>
      </w:pPr>
    </w:p>
    <w:p w:rsidR="0065507F" w:rsidRPr="004C45E5" w:rsidRDefault="0065507F" w:rsidP="00731B2D">
      <w:pPr>
        <w:numPr>
          <w:ilvl w:val="0"/>
          <w:numId w:val="2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What is the total size of the market?</w:t>
      </w:r>
    </w:p>
    <w:p w:rsidR="0065507F" w:rsidRPr="004C45E5" w:rsidRDefault="0065507F" w:rsidP="00731B2D">
      <w:pPr>
        <w:numPr>
          <w:ilvl w:val="0"/>
          <w:numId w:val="2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How fast is the market growing?</w:t>
      </w:r>
    </w:p>
    <w:p w:rsidR="0065507F" w:rsidRPr="004C45E5" w:rsidRDefault="0065507F" w:rsidP="00731B2D">
      <w:pPr>
        <w:numPr>
          <w:ilvl w:val="0"/>
          <w:numId w:val="2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What percentage share of the market will you have? (This is important only if you think you will be a major factor in the market.)</w:t>
      </w:r>
    </w:p>
    <w:p w:rsidR="0065507F" w:rsidRPr="004C45E5" w:rsidRDefault="0065507F" w:rsidP="00731B2D">
      <w:pPr>
        <w:numPr>
          <w:ilvl w:val="0"/>
          <w:numId w:val="2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What are the major trends in target market – trends in consumer preferences, demographic shifts and product development?</w:t>
      </w:r>
    </w:p>
    <w:p w:rsidR="0065507F" w:rsidRDefault="0065507F" w:rsidP="0065507F">
      <w:pPr>
        <w:pStyle w:val="Heading1"/>
        <w:rPr>
          <w:lang w:val="en-GB"/>
        </w:rPr>
      </w:pPr>
      <w:bookmarkStart w:id="5" w:name="_Toc365895094"/>
      <w:r w:rsidRPr="002D736A">
        <w:rPr>
          <w:lang w:val="en-GB"/>
        </w:rPr>
        <w:t>Strategy</w:t>
      </w:r>
      <w:bookmarkEnd w:id="5"/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Pr="004C45E5" w:rsidRDefault="0065507F" w:rsidP="0065507F">
      <w:pPr>
        <w:rPr>
          <w:rFonts w:ascii="Calibri" w:hAnsi="Calibri" w:cs="Arial"/>
          <w:sz w:val="22"/>
          <w:szCs w:val="22"/>
          <w:lang w:val="en-GB"/>
        </w:rPr>
      </w:pPr>
      <w:r w:rsidRPr="004C45E5">
        <w:rPr>
          <w:rFonts w:ascii="Calibri" w:hAnsi="Calibri" w:cs="Arial"/>
          <w:sz w:val="22"/>
          <w:szCs w:val="22"/>
          <w:lang w:val="en-GB"/>
        </w:rPr>
        <w:t>[1-2 pages]</w:t>
      </w:r>
    </w:p>
    <w:p w:rsidR="0065507F" w:rsidRPr="004C45E5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Pr="004C45E5" w:rsidRDefault="0065507F" w:rsidP="00731B2D">
      <w:pPr>
        <w:numPr>
          <w:ilvl w:val="0"/>
          <w:numId w:val="3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The focus of the business: broad mass market or a specific niche?</w:t>
      </w:r>
    </w:p>
    <w:p w:rsidR="0065507F" w:rsidRPr="004C45E5" w:rsidRDefault="0065507F" w:rsidP="00731B2D">
      <w:pPr>
        <w:numPr>
          <w:ilvl w:val="0"/>
          <w:numId w:val="3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How the business will succeed in the market? How will you create a unique and valuable position, involving a different set of activities?</w:t>
      </w:r>
    </w:p>
    <w:p w:rsidR="0065507F" w:rsidRPr="004C45E5" w:rsidRDefault="0065507F" w:rsidP="00731B2D">
      <w:pPr>
        <w:numPr>
          <w:ilvl w:val="0"/>
          <w:numId w:val="3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What is unique about the business? How is the offering different from that of competitors?</w:t>
      </w:r>
    </w:p>
    <w:p w:rsidR="0065507F" w:rsidRPr="002D736A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Pr="002D736A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pStyle w:val="Heading1"/>
        <w:rPr>
          <w:lang w:val="en-GB"/>
        </w:rPr>
      </w:pPr>
      <w:r>
        <w:rPr>
          <w:lang w:val="en-GB"/>
        </w:rPr>
        <w:br w:type="page"/>
      </w:r>
      <w:bookmarkStart w:id="6" w:name="_Toc365895095"/>
      <w:r w:rsidRPr="002D736A">
        <w:rPr>
          <w:lang w:val="en-GB"/>
        </w:rPr>
        <w:lastRenderedPageBreak/>
        <w:t>Team – Management &amp; Organisation</w:t>
      </w:r>
      <w:bookmarkEnd w:id="6"/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Pr="004C45E5" w:rsidRDefault="0065507F" w:rsidP="0065507F">
      <w:pPr>
        <w:rPr>
          <w:rFonts w:ascii="Calibri" w:hAnsi="Calibri" w:cs="Arial"/>
          <w:sz w:val="22"/>
          <w:szCs w:val="22"/>
          <w:lang w:val="en-GB"/>
        </w:rPr>
      </w:pPr>
      <w:r w:rsidRPr="004C45E5">
        <w:rPr>
          <w:rFonts w:ascii="Calibri" w:hAnsi="Calibri" w:cs="Arial"/>
          <w:sz w:val="22"/>
          <w:szCs w:val="22"/>
          <w:lang w:val="en-GB"/>
        </w:rPr>
        <w:t>[2 pages]</w:t>
      </w:r>
    </w:p>
    <w:p w:rsidR="0065507F" w:rsidRPr="004C45E5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Pr="004C45E5" w:rsidRDefault="0065507F" w:rsidP="00731B2D">
      <w:pPr>
        <w:numPr>
          <w:ilvl w:val="0"/>
          <w:numId w:val="4"/>
        </w:numPr>
        <w:spacing w:beforeLines="1" w:afterLines="1"/>
        <w:rPr>
          <w:rFonts w:ascii="Calibri" w:hAnsi="Calibri" w:cs="Arial"/>
          <w:sz w:val="22"/>
          <w:szCs w:val="22"/>
          <w:lang w:val="en-GB"/>
        </w:rPr>
      </w:pPr>
      <w:r w:rsidRPr="004C45E5">
        <w:rPr>
          <w:rFonts w:ascii="Calibri" w:hAnsi="Calibri" w:cs="Arial"/>
          <w:sz w:val="22"/>
          <w:szCs w:val="22"/>
          <w:lang w:val="en-GB"/>
        </w:rPr>
        <w:t>CV founders</w:t>
      </w:r>
    </w:p>
    <w:p w:rsidR="0065507F" w:rsidRPr="004C45E5" w:rsidRDefault="0065507F" w:rsidP="00731B2D">
      <w:pPr>
        <w:numPr>
          <w:ilvl w:val="0"/>
          <w:numId w:val="4"/>
        </w:numPr>
        <w:spacing w:beforeLines="1" w:afterLines="1"/>
        <w:rPr>
          <w:rFonts w:ascii="Calibri" w:hAnsi="Calibri" w:cs="Arial"/>
          <w:sz w:val="22"/>
          <w:szCs w:val="22"/>
          <w:lang w:val="en-GB"/>
        </w:rPr>
      </w:pPr>
      <w:r w:rsidRPr="004C45E5">
        <w:rPr>
          <w:rFonts w:ascii="Calibri" w:hAnsi="Calibri" w:cs="Arial"/>
          <w:sz w:val="22"/>
          <w:szCs w:val="22"/>
          <w:lang w:val="en-GB"/>
        </w:rPr>
        <w:t>CV management</w:t>
      </w:r>
    </w:p>
    <w:p w:rsidR="0065507F" w:rsidRPr="004C45E5" w:rsidRDefault="0065507F" w:rsidP="00731B2D">
      <w:pPr>
        <w:numPr>
          <w:ilvl w:val="0"/>
          <w:numId w:val="4"/>
        </w:numPr>
        <w:spacing w:beforeLines="1" w:afterLines="1"/>
        <w:rPr>
          <w:rFonts w:ascii="Calibri" w:hAnsi="Calibri" w:cs="Arial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Number of employees</w:t>
      </w: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pStyle w:val="Heading1"/>
        <w:rPr>
          <w:lang w:val="en-GB"/>
        </w:rPr>
      </w:pPr>
      <w:bookmarkStart w:id="7" w:name="_Toc365895096"/>
      <w:r>
        <w:rPr>
          <w:lang w:val="en-GB"/>
        </w:rPr>
        <w:t>Marketing Plan</w:t>
      </w:r>
      <w:bookmarkEnd w:id="7"/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Pr="004C45E5" w:rsidRDefault="0065507F" w:rsidP="0065507F">
      <w:pPr>
        <w:rPr>
          <w:rFonts w:ascii="Calibri" w:hAnsi="Calibri" w:cs="Arial"/>
          <w:sz w:val="22"/>
          <w:szCs w:val="22"/>
          <w:lang w:val="en-GB"/>
        </w:rPr>
      </w:pPr>
      <w:r w:rsidRPr="004C45E5">
        <w:rPr>
          <w:rFonts w:ascii="Calibri" w:hAnsi="Calibri" w:cs="Arial"/>
          <w:sz w:val="22"/>
          <w:szCs w:val="22"/>
          <w:lang w:val="en-GB"/>
        </w:rPr>
        <w:t>[2-3 pages]</w:t>
      </w:r>
    </w:p>
    <w:p w:rsidR="0065507F" w:rsidRPr="004C45E5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Pr="004C45E5" w:rsidRDefault="0065507F" w:rsidP="00731B2D">
      <w:pPr>
        <w:numPr>
          <w:ilvl w:val="0"/>
          <w:numId w:val="5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The product (or service) and why it is valuable to customers</w:t>
      </w:r>
    </w:p>
    <w:p w:rsidR="0065507F" w:rsidRPr="004C45E5" w:rsidRDefault="0065507F" w:rsidP="00731B2D">
      <w:pPr>
        <w:numPr>
          <w:ilvl w:val="0"/>
          <w:numId w:val="5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The focused and detailed description of the target market</w:t>
      </w:r>
    </w:p>
    <w:p w:rsidR="0065507F" w:rsidRPr="004C45E5" w:rsidRDefault="0065507F" w:rsidP="00731B2D">
      <w:pPr>
        <w:numPr>
          <w:ilvl w:val="0"/>
          <w:numId w:val="5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The positioning of the product or service – how it should be perceived by customers</w:t>
      </w:r>
    </w:p>
    <w:p w:rsidR="0065507F" w:rsidRPr="004C45E5" w:rsidRDefault="0065507F" w:rsidP="00731B2D">
      <w:pPr>
        <w:numPr>
          <w:ilvl w:val="0"/>
          <w:numId w:val="5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The pricing strategy with specific price points at which the product or service will be sold</w:t>
      </w:r>
    </w:p>
    <w:p w:rsidR="0065507F" w:rsidRPr="004C45E5" w:rsidRDefault="0065507F" w:rsidP="00731B2D">
      <w:pPr>
        <w:numPr>
          <w:ilvl w:val="0"/>
          <w:numId w:val="5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The sales and distribution channels that will be used to get the product or service to the customer</w:t>
      </w:r>
    </w:p>
    <w:p w:rsidR="0065507F" w:rsidRPr="004C45E5" w:rsidRDefault="0065507F" w:rsidP="00731B2D">
      <w:pPr>
        <w:numPr>
          <w:ilvl w:val="0"/>
          <w:numId w:val="5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The promotion strategy including public relations activities, specific promotions, advertising and intended viral marketing activities</w:t>
      </w:r>
    </w:p>
    <w:p w:rsidR="0065507F" w:rsidRPr="002D736A" w:rsidRDefault="0065507F" w:rsidP="0065507F">
      <w:pPr>
        <w:rPr>
          <w:rFonts w:ascii="Calibri" w:hAnsi="Calibri" w:cs="Arial"/>
          <w:color w:val="0000FF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pStyle w:val="Heading1"/>
        <w:rPr>
          <w:lang w:val="en-GB"/>
        </w:rPr>
      </w:pPr>
      <w:bookmarkStart w:id="8" w:name="_Toc365895097"/>
      <w:r w:rsidRPr="002D736A">
        <w:rPr>
          <w:lang w:val="en-GB"/>
        </w:rPr>
        <w:t>Financial Plan</w:t>
      </w:r>
      <w:bookmarkEnd w:id="8"/>
    </w:p>
    <w:p w:rsidR="0065507F" w:rsidRDefault="0065507F" w:rsidP="0065507F">
      <w:pPr>
        <w:rPr>
          <w:rFonts w:ascii="Calibri" w:hAnsi="Calibri" w:cs="Arial"/>
          <w:b/>
          <w:sz w:val="22"/>
          <w:szCs w:val="22"/>
          <w:lang w:val="en-GB"/>
        </w:rPr>
      </w:pPr>
    </w:p>
    <w:p w:rsidR="0065507F" w:rsidRPr="004C45E5" w:rsidRDefault="0065507F" w:rsidP="0065507F">
      <w:pPr>
        <w:rPr>
          <w:rFonts w:ascii="Calibri" w:hAnsi="Calibri" w:cs="Arial"/>
          <w:sz w:val="22"/>
          <w:szCs w:val="22"/>
          <w:lang w:val="en-GB"/>
        </w:rPr>
      </w:pPr>
      <w:r w:rsidRPr="004C45E5">
        <w:rPr>
          <w:rFonts w:ascii="Calibri" w:hAnsi="Calibri" w:cs="Arial"/>
          <w:sz w:val="22"/>
          <w:szCs w:val="22"/>
          <w:lang w:val="en-GB"/>
        </w:rPr>
        <w:t>[2-4 pages]</w:t>
      </w:r>
    </w:p>
    <w:p w:rsidR="0065507F" w:rsidRPr="004C45E5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Pr="004C45E5" w:rsidRDefault="0065507F" w:rsidP="00731B2D">
      <w:pPr>
        <w:numPr>
          <w:ilvl w:val="0"/>
          <w:numId w:val="6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Working capital &amp; Start-up cost requirement.</w:t>
      </w:r>
    </w:p>
    <w:p w:rsidR="0065507F" w:rsidRPr="004C45E5" w:rsidRDefault="0065507F" w:rsidP="00731B2D">
      <w:pPr>
        <w:numPr>
          <w:ilvl w:val="0"/>
          <w:numId w:val="6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12-month profit and loss projection (month-by-month) and a three-year profit and loss projection (quarter-by-quarter) / Pro-Forma financials if not available</w:t>
      </w:r>
    </w:p>
    <w:p w:rsidR="0065507F" w:rsidRPr="004C45E5" w:rsidRDefault="0065507F" w:rsidP="00731B2D">
      <w:pPr>
        <w:numPr>
          <w:ilvl w:val="0"/>
          <w:numId w:val="6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A 12-month cash-flow projection and a three-year cash-flow projection (quarter-by-quarter)</w:t>
      </w:r>
    </w:p>
    <w:p w:rsidR="0065507F" w:rsidRPr="004C45E5" w:rsidRDefault="0065507F" w:rsidP="00731B2D">
      <w:pPr>
        <w:numPr>
          <w:ilvl w:val="0"/>
          <w:numId w:val="6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A projected balance sheet at start-up and at the end of years one to three</w:t>
      </w:r>
    </w:p>
    <w:p w:rsidR="0065507F" w:rsidRPr="004C45E5" w:rsidRDefault="0065507F" w:rsidP="00731B2D">
      <w:pPr>
        <w:numPr>
          <w:ilvl w:val="0"/>
          <w:numId w:val="6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A break-even calculation</w:t>
      </w:r>
    </w:p>
    <w:p w:rsidR="0065507F" w:rsidRPr="004C45E5" w:rsidRDefault="0065507F" w:rsidP="00731B2D">
      <w:pPr>
        <w:numPr>
          <w:ilvl w:val="0"/>
          <w:numId w:val="6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Asset register</w:t>
      </w:r>
    </w:p>
    <w:p w:rsidR="0065507F" w:rsidRPr="004C45E5" w:rsidRDefault="0065507F" w:rsidP="00731B2D">
      <w:pPr>
        <w:numPr>
          <w:ilvl w:val="0"/>
          <w:numId w:val="6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Gross profit calculation</w:t>
      </w:r>
    </w:p>
    <w:p w:rsidR="0065507F" w:rsidRDefault="0065507F" w:rsidP="00731B2D">
      <w:pPr>
        <w:spacing w:beforeLines="1" w:afterLines="1"/>
        <w:rPr>
          <w:rFonts w:ascii="Calibri" w:hAnsi="Calibri"/>
          <w:color w:val="0000FF"/>
          <w:sz w:val="22"/>
          <w:szCs w:val="22"/>
          <w:lang w:val="en-GB"/>
        </w:rPr>
      </w:pPr>
      <w:r>
        <w:rPr>
          <w:rFonts w:ascii="Calibri" w:hAnsi="Calibri"/>
          <w:color w:val="0000FF"/>
          <w:sz w:val="22"/>
          <w:szCs w:val="22"/>
          <w:lang w:val="en-GB"/>
        </w:rPr>
        <w:br/>
      </w:r>
    </w:p>
    <w:p w:rsidR="0065507F" w:rsidRPr="008317F9" w:rsidRDefault="0065507F" w:rsidP="0065507F">
      <w:pPr>
        <w:pStyle w:val="Heading1"/>
        <w:rPr>
          <w:lang w:val="en-GB"/>
        </w:rPr>
      </w:pPr>
      <w:bookmarkStart w:id="9" w:name="_Toc365895098"/>
      <w:r>
        <w:rPr>
          <w:lang w:val="en-GB"/>
        </w:rPr>
        <w:lastRenderedPageBreak/>
        <w:t>Funding requirements</w:t>
      </w:r>
      <w:bookmarkEnd w:id="9"/>
    </w:p>
    <w:p w:rsidR="0065507F" w:rsidRPr="002D736A" w:rsidRDefault="0065507F" w:rsidP="0065507F">
      <w:pPr>
        <w:rPr>
          <w:rFonts w:ascii="Calibri" w:hAnsi="Calibri" w:cs="Arial"/>
          <w:color w:val="0000FF"/>
          <w:sz w:val="22"/>
          <w:szCs w:val="22"/>
          <w:lang w:val="en-GB"/>
        </w:rPr>
      </w:pPr>
    </w:p>
    <w:p w:rsidR="0065507F" w:rsidRDefault="0065507F" w:rsidP="0065507F">
      <w:pPr>
        <w:numPr>
          <w:ilvl w:val="0"/>
          <w:numId w:val="10"/>
        </w:numPr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Reasons needed</w:t>
      </w:r>
    </w:p>
    <w:p w:rsidR="0065507F" w:rsidRDefault="0065507F" w:rsidP="0065507F">
      <w:pPr>
        <w:numPr>
          <w:ilvl w:val="0"/>
          <w:numId w:val="10"/>
        </w:numPr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Ownership contributions</w:t>
      </w:r>
    </w:p>
    <w:p w:rsidR="0065507F" w:rsidRDefault="0065507F" w:rsidP="0065507F">
      <w:pPr>
        <w:numPr>
          <w:ilvl w:val="0"/>
          <w:numId w:val="10"/>
        </w:numPr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Monies owed to creditors</w:t>
      </w:r>
    </w:p>
    <w:p w:rsidR="0065507F" w:rsidRDefault="0065507F" w:rsidP="0065507F">
      <w:pPr>
        <w:numPr>
          <w:ilvl w:val="0"/>
          <w:numId w:val="10"/>
        </w:numPr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Surety ship agreements</w:t>
      </w:r>
    </w:p>
    <w:p w:rsidR="0065507F" w:rsidRDefault="0065507F" w:rsidP="0065507F">
      <w:pPr>
        <w:numPr>
          <w:ilvl w:val="0"/>
          <w:numId w:val="10"/>
        </w:numPr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Asset financing break-down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368"/>
        <w:gridCol w:w="2368"/>
        <w:gridCol w:w="2369"/>
      </w:tblGrid>
      <w:tr w:rsidR="0065507F" w:rsidRPr="002F4AB3" w:rsidTr="008C13E2">
        <w:tc>
          <w:tcPr>
            <w:tcW w:w="2368" w:type="dxa"/>
            <w:shd w:val="clear" w:color="auto" w:fill="auto"/>
          </w:tcPr>
          <w:p w:rsidR="0065507F" w:rsidRPr="002F4AB3" w:rsidRDefault="0065507F" w:rsidP="008C13E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F4AB3">
              <w:rPr>
                <w:rFonts w:ascii="Calibri" w:hAnsi="Calibri" w:cs="Arial"/>
                <w:sz w:val="22"/>
                <w:szCs w:val="22"/>
                <w:lang w:val="en-GB"/>
              </w:rPr>
              <w:t>Details</w:t>
            </w:r>
          </w:p>
        </w:tc>
        <w:tc>
          <w:tcPr>
            <w:tcW w:w="2368" w:type="dxa"/>
            <w:shd w:val="clear" w:color="auto" w:fill="auto"/>
          </w:tcPr>
          <w:p w:rsidR="0065507F" w:rsidRPr="002F4AB3" w:rsidRDefault="0065507F" w:rsidP="008C13E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F4AB3">
              <w:rPr>
                <w:rFonts w:ascii="Calibri" w:hAnsi="Calibri" w:cs="Arial"/>
                <w:sz w:val="22"/>
                <w:szCs w:val="22"/>
                <w:lang w:val="en-GB"/>
              </w:rPr>
              <w:t>Bank finance needed</w:t>
            </w:r>
          </w:p>
        </w:tc>
        <w:tc>
          <w:tcPr>
            <w:tcW w:w="2368" w:type="dxa"/>
            <w:shd w:val="clear" w:color="auto" w:fill="auto"/>
          </w:tcPr>
          <w:p w:rsidR="0065507F" w:rsidRPr="002F4AB3" w:rsidRDefault="0065507F" w:rsidP="008C13E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F4AB3">
              <w:rPr>
                <w:rFonts w:ascii="Calibri" w:hAnsi="Calibri" w:cs="Arial"/>
                <w:sz w:val="22"/>
                <w:szCs w:val="22"/>
                <w:lang w:val="en-GB"/>
              </w:rPr>
              <w:t>Own contribution</w:t>
            </w:r>
          </w:p>
        </w:tc>
        <w:tc>
          <w:tcPr>
            <w:tcW w:w="2369" w:type="dxa"/>
            <w:shd w:val="clear" w:color="auto" w:fill="auto"/>
          </w:tcPr>
          <w:p w:rsidR="0065507F" w:rsidRPr="002F4AB3" w:rsidRDefault="0065507F" w:rsidP="008C13E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F4AB3">
              <w:rPr>
                <w:rFonts w:ascii="Calibri" w:hAnsi="Calibri" w:cs="Arial"/>
                <w:sz w:val="22"/>
                <w:szCs w:val="22"/>
                <w:lang w:val="en-GB"/>
              </w:rPr>
              <w:t>total</w:t>
            </w:r>
          </w:p>
        </w:tc>
      </w:tr>
    </w:tbl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Pr="004C45E5" w:rsidRDefault="0065507F" w:rsidP="0065507F">
      <w:pPr>
        <w:pStyle w:val="Heading1"/>
        <w:rPr>
          <w:lang w:val="en-GB"/>
        </w:rPr>
      </w:pPr>
      <w:bookmarkStart w:id="10" w:name="_Toc365895099"/>
      <w:r w:rsidRPr="004C45E5">
        <w:rPr>
          <w:lang w:val="en-GB"/>
        </w:rPr>
        <w:t>Appendix</w:t>
      </w:r>
      <w:bookmarkEnd w:id="10"/>
    </w:p>
    <w:p w:rsidR="0065507F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Brochures and advertising materials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Industry studies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Blueprints and plans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Maps and photos of location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Magazine or other articles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Detailed lists of equipment owned or to be purchased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Copies of leases and contracts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Letters of support from future customers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Any other materials needed to support the assumptions in this plan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Market research studies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List of assets available as collateral for a loan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Detailed financial calculations and projections</w:t>
      </w:r>
    </w:p>
    <w:p w:rsidR="0065507F" w:rsidRPr="004C45E5" w:rsidRDefault="0065507F" w:rsidP="00731B2D">
      <w:pPr>
        <w:numPr>
          <w:ilvl w:val="0"/>
          <w:numId w:val="7"/>
        </w:numPr>
        <w:spacing w:beforeLines="1" w:afterLines="1"/>
        <w:rPr>
          <w:rFonts w:ascii="Calibri" w:hAnsi="Calibri"/>
          <w:sz w:val="22"/>
          <w:szCs w:val="22"/>
          <w:lang w:val="en-GB"/>
        </w:rPr>
      </w:pPr>
      <w:r w:rsidRPr="004C45E5">
        <w:rPr>
          <w:rFonts w:ascii="Calibri" w:hAnsi="Calibri"/>
          <w:sz w:val="22"/>
          <w:szCs w:val="22"/>
          <w:lang w:val="en-GB"/>
        </w:rPr>
        <w:t>Bank statements</w:t>
      </w:r>
      <w:r>
        <w:rPr>
          <w:rFonts w:ascii="Calibri" w:hAnsi="Calibri"/>
          <w:sz w:val="22"/>
          <w:szCs w:val="22"/>
          <w:lang w:val="en-GB"/>
        </w:rPr>
        <w:t xml:space="preserve"> – 3 months.</w:t>
      </w:r>
    </w:p>
    <w:p w:rsidR="0065507F" w:rsidRPr="00A502FA" w:rsidRDefault="0065507F" w:rsidP="0065507F">
      <w:pPr>
        <w:rPr>
          <w:rFonts w:ascii="Calibri" w:hAnsi="Calibri" w:cs="Arial"/>
          <w:sz w:val="22"/>
          <w:szCs w:val="22"/>
          <w:lang w:val="en-GB"/>
        </w:rPr>
      </w:pPr>
    </w:p>
    <w:p w:rsidR="00A60E35" w:rsidRDefault="00A60E35">
      <w:pPr>
        <w:rPr>
          <w:rFonts w:ascii="Arial" w:hAnsi="Arial" w:cs="Arial"/>
        </w:rPr>
      </w:pPr>
    </w:p>
    <w:p w:rsidR="00A60E35" w:rsidRDefault="00A60E35">
      <w:pPr>
        <w:rPr>
          <w:rFonts w:ascii="Arial" w:hAnsi="Arial" w:cs="Arial"/>
        </w:rPr>
      </w:pPr>
    </w:p>
    <w:p w:rsidR="00032A40" w:rsidRPr="009713A0" w:rsidRDefault="009713A0" w:rsidP="009713A0">
      <w:pPr>
        <w:tabs>
          <w:tab w:val="left" w:pos="118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B7FA4" w:rsidRPr="009713A0" w:rsidRDefault="00DB7FA4" w:rsidP="009713A0">
      <w:pPr>
        <w:tabs>
          <w:tab w:val="left" w:pos="1183"/>
        </w:tabs>
        <w:rPr>
          <w:rFonts w:ascii="Arial" w:hAnsi="Arial" w:cs="Arial"/>
        </w:rPr>
      </w:pPr>
    </w:p>
    <w:sectPr w:rsidR="00DB7FA4" w:rsidRPr="009713A0" w:rsidSect="006550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 w:code="9"/>
      <w:pgMar w:top="2876" w:right="1134" w:bottom="1438" w:left="141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327" w:rsidRDefault="00656327">
      <w:r>
        <w:separator/>
      </w:r>
    </w:p>
  </w:endnote>
  <w:endnote w:type="continuationSeparator" w:id="1">
    <w:p w:rsidR="00656327" w:rsidRDefault="00656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79" w:rsidRDefault="00013079" w:rsidP="00013079">
    <w:pPr>
      <w:pStyle w:val="Footer"/>
    </w:pPr>
    <w:r>
      <w:t xml:space="preserve">Visit BizConnect </w:t>
    </w:r>
    <w:hyperlink r:id="rId1" w:history="1">
      <w:r w:rsidRPr="007F73FF">
        <w:rPr>
          <w:rStyle w:val="Hyperlink"/>
        </w:rPr>
        <w:t>http://www.standardbank.co.za/bizconnect</w:t>
      </w:r>
    </w:hyperlink>
  </w:p>
  <w:p w:rsidR="00013079" w:rsidRDefault="000130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79" w:rsidRDefault="00013079" w:rsidP="00013079">
    <w:pPr>
      <w:pStyle w:val="Footer"/>
    </w:pPr>
  </w:p>
  <w:p w:rsidR="00013079" w:rsidRDefault="00013079" w:rsidP="00013079">
    <w:pPr>
      <w:pStyle w:val="Footer"/>
    </w:pPr>
    <w:r>
      <w:t xml:space="preserve">Visit BizConnect </w:t>
    </w:r>
    <w:hyperlink r:id="rId1" w:history="1">
      <w:r w:rsidRPr="007F73FF">
        <w:rPr>
          <w:rStyle w:val="Hyperlink"/>
        </w:rPr>
        <w:t>http://www.standardbank.co.za/bizconnect</w:t>
      </w:r>
    </w:hyperlink>
  </w:p>
  <w:p w:rsidR="00013079" w:rsidRDefault="00013079">
    <w:pPr>
      <w:pStyle w:val="Footer"/>
    </w:pPr>
  </w:p>
  <w:p w:rsidR="00013079" w:rsidRDefault="000130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CE4" w:rsidRDefault="006308BF">
    <w:pPr>
      <w:pStyle w:val="Footer"/>
    </w:pPr>
    <w:r w:rsidRPr="006308BF">
      <w:rPr>
        <w:noProof/>
        <w:lang w:val="en-ZA" w:eastAsia="en-ZA"/>
      </w:rPr>
      <w:pict>
        <v:line id="Line 35" o:spid="_x0000_s4097" style="position:absolute;z-index:251660800;visibility:visible" from="0,-64.1pt" to="468pt,-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" strokecolor="#002576" strokeweight="1pt"/>
      </w:pict>
    </w:r>
    <w:r w:rsidR="00013079">
      <w:t xml:space="preserve">Visit BizConnect </w:t>
    </w:r>
    <w:hyperlink r:id="rId1" w:history="1">
      <w:r w:rsidR="00013079" w:rsidRPr="007F73FF">
        <w:rPr>
          <w:rStyle w:val="Hyperlink"/>
        </w:rPr>
        <w:t>http://www.standardbank.co.za/bizconnect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327" w:rsidRDefault="00656327">
      <w:r>
        <w:separator/>
      </w:r>
    </w:p>
  </w:footnote>
  <w:footnote w:type="continuationSeparator" w:id="1">
    <w:p w:rsidR="00656327" w:rsidRDefault="00656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F" w:rsidRDefault="0065507F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389255</wp:posOffset>
          </wp:positionV>
          <wp:extent cx="1979930" cy="419735"/>
          <wp:effectExtent l="19050" t="0" r="1270" b="0"/>
          <wp:wrapNone/>
          <wp:docPr id="2" name="Picture 2" descr="Standard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andardB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419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F" w:rsidRDefault="0065507F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272415</wp:posOffset>
          </wp:positionH>
          <wp:positionV relativeFrom="paragraph">
            <wp:posOffset>541655</wp:posOffset>
          </wp:positionV>
          <wp:extent cx="1979930" cy="419735"/>
          <wp:effectExtent l="19050" t="0" r="1270" b="0"/>
          <wp:wrapNone/>
          <wp:docPr id="3" name="Picture 3" descr="Standard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andardB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419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CE4" w:rsidRDefault="00B005E9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236855</wp:posOffset>
          </wp:positionV>
          <wp:extent cx="1979930" cy="419735"/>
          <wp:effectExtent l="19050" t="0" r="1270" b="0"/>
          <wp:wrapNone/>
          <wp:docPr id="45" name="Picture 45" descr="Standard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andardB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419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08BF" w:rsidRPr="006308BF">
      <w:rPr>
        <w:noProof/>
        <w:lang w:val="en-ZA" w:eastAsia="en-ZA"/>
      </w:rPr>
      <w:pict>
        <v:rect id="Rectangle 33" o:spid="_x0000_s4100" style="position:absolute;margin-left:-48.8pt;margin-top:243pt;width:9pt;height:9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" stroked="f"/>
      </w:pict>
    </w:r>
    <w:r w:rsidR="006308BF" w:rsidRPr="006308BF">
      <w:rPr>
        <w:noProof/>
        <w:lang w:val="en-ZA" w:eastAsia="en-ZA"/>
      </w:rPr>
      <w:pict>
        <v:rect id="Rectangle 21" o:spid="_x0000_s4099" style="position:absolute;margin-left:-54pt;margin-top:243pt;width:18pt;height: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" stroked="f"/>
      </w:pict>
    </w:r>
    <w:r w:rsidR="006308BF" w:rsidRPr="006308BF">
      <w:rPr>
        <w:noProof/>
        <w:lang w:val="en-ZA" w:eastAsia="en-ZA"/>
      </w:rPr>
      <w:pict>
        <v:rect id="Rectangle 14" o:spid="_x0000_s4098" style="position:absolute;margin-left:-54pt;margin-top:244.65pt;width:18pt;height: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Zi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5C8"/>
    <w:multiLevelType w:val="hybridMultilevel"/>
    <w:tmpl w:val="F5C2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BC"/>
    <w:multiLevelType w:val="multilevel"/>
    <w:tmpl w:val="5922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67536"/>
    <w:multiLevelType w:val="multilevel"/>
    <w:tmpl w:val="F480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C23E9"/>
    <w:multiLevelType w:val="multilevel"/>
    <w:tmpl w:val="D5E0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95CB5"/>
    <w:multiLevelType w:val="hybridMultilevel"/>
    <w:tmpl w:val="9234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3383F"/>
    <w:multiLevelType w:val="hybridMultilevel"/>
    <w:tmpl w:val="2F36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A4E49"/>
    <w:multiLevelType w:val="multilevel"/>
    <w:tmpl w:val="2FF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1253E"/>
    <w:multiLevelType w:val="multilevel"/>
    <w:tmpl w:val="08E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306859"/>
    <w:multiLevelType w:val="multilevel"/>
    <w:tmpl w:val="B41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4A12DF"/>
    <w:multiLevelType w:val="multilevel"/>
    <w:tmpl w:val="4E1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ocumentProtection w:edit="readOnly" w:enforcement="0"/>
  <w:defaultTabStop w:val="720"/>
  <w:evenAndOddHeaders/>
  <w:noPunctuationKerning/>
  <w:characterSpacingControl w:val="doNotCompress"/>
  <w:hdrShapeDefaults>
    <o:shapedefaults v:ext="edit" spidmax="5122">
      <o:colormru v:ext="edit" colors="#002576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14BA3"/>
    <w:rsid w:val="00012229"/>
    <w:rsid w:val="00013079"/>
    <w:rsid w:val="0003107F"/>
    <w:rsid w:val="00032A40"/>
    <w:rsid w:val="00033624"/>
    <w:rsid w:val="0004705C"/>
    <w:rsid w:val="00056349"/>
    <w:rsid w:val="0006746B"/>
    <w:rsid w:val="00072088"/>
    <w:rsid w:val="000735E6"/>
    <w:rsid w:val="000B4994"/>
    <w:rsid w:val="000C536D"/>
    <w:rsid w:val="000E5956"/>
    <w:rsid w:val="000F23CB"/>
    <w:rsid w:val="0011019D"/>
    <w:rsid w:val="00150BFA"/>
    <w:rsid w:val="00154AD3"/>
    <w:rsid w:val="001670BF"/>
    <w:rsid w:val="00186EDA"/>
    <w:rsid w:val="001A28AF"/>
    <w:rsid w:val="001A6564"/>
    <w:rsid w:val="001C0C9C"/>
    <w:rsid w:val="001D19AE"/>
    <w:rsid w:val="001F59E4"/>
    <w:rsid w:val="001F6CE4"/>
    <w:rsid w:val="00214E72"/>
    <w:rsid w:val="00242CDA"/>
    <w:rsid w:val="00244808"/>
    <w:rsid w:val="002C5EBE"/>
    <w:rsid w:val="003118BA"/>
    <w:rsid w:val="00333185"/>
    <w:rsid w:val="0035337A"/>
    <w:rsid w:val="003A1563"/>
    <w:rsid w:val="003A1840"/>
    <w:rsid w:val="003F01BB"/>
    <w:rsid w:val="003F5C67"/>
    <w:rsid w:val="003F6496"/>
    <w:rsid w:val="00414BA3"/>
    <w:rsid w:val="004455F0"/>
    <w:rsid w:val="0045423E"/>
    <w:rsid w:val="004C4640"/>
    <w:rsid w:val="004D1A66"/>
    <w:rsid w:val="00523F81"/>
    <w:rsid w:val="00527611"/>
    <w:rsid w:val="0055286B"/>
    <w:rsid w:val="0056034C"/>
    <w:rsid w:val="00560635"/>
    <w:rsid w:val="00582514"/>
    <w:rsid w:val="00590D56"/>
    <w:rsid w:val="005A31C3"/>
    <w:rsid w:val="005E2E64"/>
    <w:rsid w:val="00607856"/>
    <w:rsid w:val="0061096B"/>
    <w:rsid w:val="006308BF"/>
    <w:rsid w:val="00631FD2"/>
    <w:rsid w:val="0065507F"/>
    <w:rsid w:val="00656327"/>
    <w:rsid w:val="00681F3E"/>
    <w:rsid w:val="00684CD1"/>
    <w:rsid w:val="006D0C82"/>
    <w:rsid w:val="006E117D"/>
    <w:rsid w:val="006E4EE3"/>
    <w:rsid w:val="006F26D7"/>
    <w:rsid w:val="007038A0"/>
    <w:rsid w:val="00705850"/>
    <w:rsid w:val="00712D4C"/>
    <w:rsid w:val="007171CF"/>
    <w:rsid w:val="00730624"/>
    <w:rsid w:val="00731B2D"/>
    <w:rsid w:val="0076116D"/>
    <w:rsid w:val="00791ED8"/>
    <w:rsid w:val="007D5E7E"/>
    <w:rsid w:val="00816BB0"/>
    <w:rsid w:val="00846FB7"/>
    <w:rsid w:val="00850880"/>
    <w:rsid w:val="00865FF2"/>
    <w:rsid w:val="00881698"/>
    <w:rsid w:val="009250B7"/>
    <w:rsid w:val="00930F25"/>
    <w:rsid w:val="00962748"/>
    <w:rsid w:val="00962AD5"/>
    <w:rsid w:val="00970FF1"/>
    <w:rsid w:val="009713A0"/>
    <w:rsid w:val="009832B8"/>
    <w:rsid w:val="009B032C"/>
    <w:rsid w:val="009B292C"/>
    <w:rsid w:val="009B6C40"/>
    <w:rsid w:val="009B773E"/>
    <w:rsid w:val="00A4576D"/>
    <w:rsid w:val="00A56355"/>
    <w:rsid w:val="00A5639D"/>
    <w:rsid w:val="00A60E35"/>
    <w:rsid w:val="00A63FFA"/>
    <w:rsid w:val="00A67841"/>
    <w:rsid w:val="00AE2FAE"/>
    <w:rsid w:val="00B005E9"/>
    <w:rsid w:val="00B44D39"/>
    <w:rsid w:val="00B569E5"/>
    <w:rsid w:val="00B62CAB"/>
    <w:rsid w:val="00B82051"/>
    <w:rsid w:val="00BB5EA1"/>
    <w:rsid w:val="00C05FE0"/>
    <w:rsid w:val="00C11161"/>
    <w:rsid w:val="00C12110"/>
    <w:rsid w:val="00C176EF"/>
    <w:rsid w:val="00C21732"/>
    <w:rsid w:val="00C35ECE"/>
    <w:rsid w:val="00C55F02"/>
    <w:rsid w:val="00C56D06"/>
    <w:rsid w:val="00C632A7"/>
    <w:rsid w:val="00C65E37"/>
    <w:rsid w:val="00CD19A2"/>
    <w:rsid w:val="00D06A73"/>
    <w:rsid w:val="00D1204C"/>
    <w:rsid w:val="00D471B3"/>
    <w:rsid w:val="00D52136"/>
    <w:rsid w:val="00D53CB8"/>
    <w:rsid w:val="00D85E37"/>
    <w:rsid w:val="00DB7FA4"/>
    <w:rsid w:val="00DC5660"/>
    <w:rsid w:val="00DE5254"/>
    <w:rsid w:val="00E013AB"/>
    <w:rsid w:val="00E02865"/>
    <w:rsid w:val="00E07E8D"/>
    <w:rsid w:val="00E10FCE"/>
    <w:rsid w:val="00E1380B"/>
    <w:rsid w:val="00E247B4"/>
    <w:rsid w:val="00E30651"/>
    <w:rsid w:val="00E3534D"/>
    <w:rsid w:val="00E6134C"/>
    <w:rsid w:val="00E72894"/>
    <w:rsid w:val="00E82835"/>
    <w:rsid w:val="00EE3153"/>
    <w:rsid w:val="00F2109F"/>
    <w:rsid w:val="00F47849"/>
    <w:rsid w:val="00FD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00257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C9C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qFormat/>
    <w:rsid w:val="0065507F"/>
    <w:pPr>
      <w:keepNext/>
      <w:pBdr>
        <w:bottom w:val="single" w:sz="4" w:space="1" w:color="auto"/>
      </w:pBdr>
      <w:spacing w:before="240" w:after="60"/>
      <w:outlineLvl w:val="0"/>
    </w:pPr>
    <w:rPr>
      <w:rFonts w:ascii="Cambria" w:hAnsi="Cambria"/>
      <w:b/>
      <w:bCs/>
      <w:color w:val="1F497D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10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10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21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632A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2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5507F"/>
    <w:rPr>
      <w:rFonts w:ascii="Cambria" w:hAnsi="Cambria"/>
      <w:b/>
      <w:bCs/>
      <w:color w:val="1F497D"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07F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color w:val="365F91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65507F"/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3079"/>
    <w:rPr>
      <w:rFonts w:ascii="Trebuchet MS" w:hAnsi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C9C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qFormat/>
    <w:rsid w:val="0065507F"/>
    <w:pPr>
      <w:keepNext/>
      <w:pBdr>
        <w:bottom w:val="single" w:sz="4" w:space="1" w:color="auto"/>
      </w:pBdr>
      <w:spacing w:before="240" w:after="60"/>
      <w:outlineLvl w:val="0"/>
    </w:pPr>
    <w:rPr>
      <w:rFonts w:ascii="Cambria" w:hAnsi="Cambria"/>
      <w:b/>
      <w:bCs/>
      <w:color w:val="1F497D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10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10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21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632A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2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5507F"/>
    <w:rPr>
      <w:rFonts w:ascii="Cambria" w:hAnsi="Cambria"/>
      <w:b/>
      <w:bCs/>
      <w:color w:val="1F497D"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07F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color w:val="365F91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65507F"/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3079"/>
    <w:rPr>
      <w:rFonts w:ascii="Trebuchet MS" w:hAnsi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ndardbank.co.za/bizconnec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ndardbank.co.za/bizconnec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ndardbank.co.za/bizconne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Bank Centre  1st Floor 5 Simmonds Street Johannesburg 2001</vt:lpstr>
    </vt:vector>
  </TitlesOfParts>
  <Company>FCB</Company>
  <LinksUpToDate>false</LinksUpToDate>
  <CharactersWithSpaces>4518</CharactersWithSpaces>
  <SharedDoc>false</SharedDoc>
  <HLinks>
    <vt:vector size="6" baseType="variant">
      <vt:variant>
        <vt:i4>3604585</vt:i4>
      </vt:variant>
      <vt:variant>
        <vt:i4>15</vt:i4>
      </vt:variant>
      <vt:variant>
        <vt:i4>0</vt:i4>
      </vt:variant>
      <vt:variant>
        <vt:i4>5</vt:i4>
      </vt:variant>
      <vt:variant>
        <vt:lpwstr>http://www.standardbank.co.za/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Bank Centre  1st Floor 5 Simmonds Street Johannesburg 2001</dc:title>
  <dc:creator>IT</dc:creator>
  <cp:lastModifiedBy>BB Labs Pvt Ltd</cp:lastModifiedBy>
  <cp:revision>4</cp:revision>
  <cp:lastPrinted>2013-11-07T09:29:00Z</cp:lastPrinted>
  <dcterms:created xsi:type="dcterms:W3CDTF">2013-11-07T09:29:00Z</dcterms:created>
  <dcterms:modified xsi:type="dcterms:W3CDTF">2015-03-20T19:25:00Z</dcterms:modified>
</cp:coreProperties>
</file>