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4140835</wp:posOffset>
                </wp:positionV>
                <wp:extent cx="1173480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criminal proceeding.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326.05pt;width:9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criminal proceeding.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7938770</wp:posOffset>
                </wp:positionV>
                <wp:extent cx="2317115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Date 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5.1pt;width:18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Date 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7354570</wp:posOffset>
                </wp:positionV>
                <wp:extent cx="5577840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Employee Signature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____________________________ Print 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9.1pt;width:439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Employee Signature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____________________________ Print 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6770370</wp:posOffset>
                </wp:positionV>
                <wp:extent cx="3266440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local, State, or Federal statute, regulation, and policy.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3.1pt;width:257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local, State, or Federal statute, regulation, and policy.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6478270</wp:posOffset>
                </wp:positionV>
                <wp:extent cx="5753735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produce a specimen, may result in disciplinary action up to and including dismissal in accordance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0.1pt;width:45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produce a specimen, may result in disciplinary action up to and including dismissal in accordance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6186170</wp:posOffset>
                </wp:positionV>
                <wp:extent cx="5900420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further understand that a positive test, refusal to authorize this form, refusal to take the test, or failure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7.1pt;width:46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further understand that a positive test, refusal to authorize this form, refusal to take the test, or failure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5894070</wp:posOffset>
                </wp:positionV>
                <wp:extent cx="3958590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forwarded to me by the appointing authority of the licensed laboratory.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1pt;width:31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forwarded to me by the appointing authority of the licensed laboratory.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5601970</wp:posOffset>
                </wp:positionV>
                <wp:extent cx="5666105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(10) working days of the receipt of the original positive test result. The results of the samples must be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1pt;width:44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(10) working days of the receipt of the original positive test result. The results of the samples must be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5309235</wp:posOffset>
                </wp:positionV>
                <wp:extent cx="5688965" cy="1473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I have a positive test for drugs. All requests for a re-test of the sample must be made within 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05pt;width:44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I have a positive test for drugs. All requests for a re-test of the sample must be made within 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5017135</wp:posOffset>
                </wp:positionV>
                <wp:extent cx="5674995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have the right to request a re-test of the initial specimen at a licensed laboratory of my choice if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05pt;width:44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have the right to request a re-test of the initial specimen at a licensed laboratory of my choice if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4725035</wp:posOffset>
                </wp:positionV>
                <wp:extent cx="5139055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prescription issued in my name. If requested, I agree to provide such proof within 72 hours.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2.05pt;width:4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prescription issued in my name. If requested, I agree to provide such proof within 72 hours.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4432935</wp:posOffset>
                </wp:positionV>
                <wp:extent cx="5823585" cy="1473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My employer may request proof that I am taking a controlled substance as directed pursuant to a lawful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9.05pt;width:45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My employer may request proof that I am taking a controlled substance as directed pursuant to a lawful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1467485</wp:posOffset>
                </wp:positionH>
                <wp:positionV relativeFrom="paragraph">
                  <wp:posOffset>923925</wp:posOffset>
                </wp:positionV>
                <wp:extent cx="4899660" cy="26416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88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DRUG/ALCOHOL TESTING CONSENT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55pt;margin-top:72.75pt;width:385.7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DRUG/ALCOHOL TESTING CONSENT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3848100</wp:posOffset>
                </wp:positionV>
                <wp:extent cx="5823585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my employer pursuant to statute or regulation with the condition that the results may not be used in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3pt;width:45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my employer pursuant to statute or regulation with the condition that the results may not be used in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3556635</wp:posOffset>
                </wp:positionV>
                <wp:extent cx="5928995" cy="1473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give my consent to release the results of the test(s) and other medical information from the laboratory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0.05pt;width:46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give my consent to release the results of the test(s) and other medical information from the laboratory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3263900</wp:posOffset>
                </wp:positionV>
                <wp:extent cx="629920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regulation.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7pt;width:4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regulation.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2974975</wp:posOffset>
                </wp:positionV>
                <wp:extent cx="5485130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my body through the use of urine, hair, blood, breath or any sample as specified by statute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4.25pt;width:43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my body through the use of urine, hair, blood, breath or any sample as specified by statute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4074795</wp:posOffset>
                </wp:positionH>
                <wp:positionV relativeFrom="paragraph">
                  <wp:posOffset>2651125</wp:posOffset>
                </wp:positionV>
                <wp:extent cx="2697480" cy="1473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- Class B Drugs (cannabis, amphetamines, etc.)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85pt;margin-top:208.75pt;width:21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- Class B Drugs (cannabis, amphetamines, etc.)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1731010</wp:posOffset>
                </wp:positionH>
                <wp:positionV relativeFrom="paragraph">
                  <wp:posOffset>2651125</wp:posOffset>
                </wp:positionV>
                <wp:extent cx="2168525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Class A Drugs (heroin, cocaine, etc.)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3pt;margin-top:208.75pt;width:17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Class A Drugs (heroin, cocaine, etc.)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1076325</wp:posOffset>
                </wp:positionH>
                <wp:positionV relativeFrom="paragraph">
                  <wp:posOffset>2651125</wp:posOffset>
                </wp:positionV>
                <wp:extent cx="524510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Alcohol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75pt;margin-top:208.75pt;width:4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Alcohol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3948430</wp:posOffset>
                </wp:positionH>
                <wp:positionV relativeFrom="paragraph">
                  <wp:posOffset>2648585</wp:posOffset>
                </wp:positionV>
                <wp:extent cx="115570" cy="1492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9pt;margin-top:208.55pt;width: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1604010</wp:posOffset>
                </wp:positionH>
                <wp:positionV relativeFrom="paragraph">
                  <wp:posOffset>2648585</wp:posOffset>
                </wp:positionV>
                <wp:extent cx="115570" cy="1492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3pt;margin-top:208.55pt;width: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2648585</wp:posOffset>
                </wp:positionV>
                <wp:extent cx="115570" cy="1492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SMincho" w:hAnsi="MSMincho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8.55pt;width: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SMincho" w:hAnsi="MSMincho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2352675</wp:posOffset>
                </wp:positionV>
                <wp:extent cx="5736590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analytical tests deemed necessary, on an ongoing basis, to determine the absence or the presence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5.25pt;width:451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analytical tests deemed necessary, on an ongoing basis, to determine the absence or the presence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2060575</wp:posOffset>
                </wp:positionV>
                <wp:extent cx="542226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as ___________________________________ and the testing laboratory designated to conduct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25pt;width:426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as ___________________________________ and the testing laboratory designated to conduct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1768475</wp:posOffset>
                </wp:positionV>
                <wp:extent cx="5887720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I, ___________________________________, hereby give my consent to authorize my employer known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9.25pt;width:463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I, ___________________________________, hereby give my consent to authorize my employer known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MSMincho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