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2"/>
        <w:ind w:left="114" w:right="0" w:firstLine="0"/>
        <w:jc w:val="left"/>
        <w:rPr>
          <w:b/>
          <w:sz w:val="16"/>
        </w:rPr>
      </w:pPr>
      <w:bookmarkStart w:name="Agreement for Production of Web Site " w:id="1"/>
      <w:bookmarkEnd w:id="1"/>
      <w:r>
        <w:rPr/>
      </w:r>
      <w:r>
        <w:rPr>
          <w:b/>
          <w:sz w:val="20"/>
        </w:rPr>
        <w:t>A</w:t>
      </w:r>
      <w:r>
        <w:rPr>
          <w:b/>
          <w:sz w:val="16"/>
        </w:rPr>
        <w:t>GREEMENT FOR </w:t>
      </w:r>
      <w:r>
        <w:rPr>
          <w:b/>
          <w:sz w:val="20"/>
        </w:rPr>
        <w:t>P</w:t>
      </w:r>
      <w:r>
        <w:rPr>
          <w:b/>
          <w:sz w:val="16"/>
        </w:rPr>
        <w:t>RODUCTION OF </w:t>
      </w:r>
      <w:r>
        <w:rPr>
          <w:b/>
          <w:sz w:val="20"/>
        </w:rPr>
        <w:t>W</w:t>
      </w:r>
      <w:r>
        <w:rPr>
          <w:b/>
          <w:sz w:val="16"/>
        </w:rPr>
        <w:t>EB </w:t>
      </w:r>
      <w:r>
        <w:rPr>
          <w:b/>
          <w:sz w:val="20"/>
        </w:rPr>
        <w:t>S</w:t>
      </w:r>
      <w:r>
        <w:rPr>
          <w:b/>
          <w:sz w:val="16"/>
        </w:rPr>
        <w:t>ITE</w:t>
      </w:r>
    </w:p>
    <w:p>
      <w:pPr>
        <w:pStyle w:val="BodyText"/>
        <w:spacing w:before="10"/>
        <w:rPr>
          <w:b/>
        </w:rPr>
      </w:pPr>
    </w:p>
    <w:p>
      <w:pPr>
        <w:pStyle w:val="Heading1"/>
        <w:numPr>
          <w:ilvl w:val="0"/>
          <w:numId w:val="1"/>
        </w:numPr>
        <w:tabs>
          <w:tab w:pos="744" w:val="left" w:leader="none"/>
        </w:tabs>
        <w:spacing w:line="240" w:lineRule="auto" w:before="0" w:after="0"/>
        <w:ind w:left="743" w:right="0" w:hanging="361"/>
        <w:jc w:val="left"/>
        <w:rPr>
          <w:i/>
        </w:rPr>
      </w:pPr>
      <w:bookmarkStart w:name="1. DEFINITIONS" w:id="2"/>
      <w:bookmarkEnd w:id="2"/>
      <w:r>
        <w:rPr>
          <w:i/>
        </w:rPr>
        <w:t>D</w:t>
      </w:r>
      <w:r>
        <w:rPr>
          <w:i/>
        </w:rPr>
        <w:t>EFINITIONS</w:t>
      </w:r>
    </w:p>
    <w:p>
      <w:pPr>
        <w:pStyle w:val="BodyText"/>
        <w:spacing w:before="61"/>
        <w:ind w:left="923"/>
      </w:pPr>
      <w:r>
        <w:rPr>
          <w:b/>
        </w:rPr>
        <w:t>The Client</w:t>
      </w:r>
      <w:r>
        <w:rPr/>
        <w:t>: </w:t>
      </w:r>
      <w:r>
        <w:rPr>
          <w:color w:val="FF0000"/>
        </w:rPr>
        <w:t>{company name}</w:t>
      </w:r>
      <w:r>
        <w:rPr/>
        <w:t>, operating at </w:t>
      </w:r>
      <w:r>
        <w:rPr>
          <w:color w:val="FF0000"/>
        </w:rPr>
        <w:t>{business address} {business telephone number}</w:t>
      </w:r>
    </w:p>
    <w:p>
      <w:pPr>
        <w:pStyle w:val="BodyText"/>
        <w:spacing w:before="9"/>
        <w:rPr>
          <w:sz w:val="19"/>
        </w:rPr>
      </w:pPr>
    </w:p>
    <w:p>
      <w:pPr>
        <w:spacing w:before="1"/>
        <w:ind w:left="923" w:right="0" w:firstLine="0"/>
        <w:jc w:val="left"/>
        <w:rPr>
          <w:sz w:val="20"/>
        </w:rPr>
      </w:pPr>
      <w:r>
        <w:rPr>
          <w:b/>
          <w:sz w:val="20"/>
        </w:rPr>
        <w:t>Client Contact</w:t>
      </w:r>
      <w:r>
        <w:rPr>
          <w:sz w:val="20"/>
        </w:rPr>
        <w:t>: </w:t>
      </w:r>
      <w:r>
        <w:rPr>
          <w:color w:val="FF0000"/>
          <w:sz w:val="20"/>
        </w:rPr>
        <w:t>{Single named individual} {contact telephone number}</w:t>
      </w:r>
    </w:p>
    <w:p>
      <w:pPr>
        <w:pStyle w:val="BodyText"/>
      </w:pPr>
    </w:p>
    <w:p>
      <w:pPr>
        <w:pStyle w:val="BodyText"/>
        <w:spacing w:before="1"/>
        <w:ind w:left="923"/>
      </w:pPr>
      <w:r>
        <w:rPr>
          <w:b/>
        </w:rPr>
        <w:t>The Designer</w:t>
      </w:r>
      <w:r>
        <w:rPr/>
        <w:t>: </w:t>
      </w:r>
      <w:r>
        <w:rPr>
          <w:color w:val="FF0000"/>
        </w:rPr>
        <w:t>{Designer's name/Company name}</w:t>
      </w:r>
      <w:r>
        <w:rPr/>
        <w:t>, operating at </w:t>
      </w:r>
      <w:r>
        <w:rPr>
          <w:color w:val="FF0000"/>
        </w:rPr>
        <w:t>{designers business address}</w:t>
      </w:r>
    </w:p>
    <w:p>
      <w:pPr>
        <w:pStyle w:val="BodyText"/>
        <w:spacing w:before="3"/>
        <w:ind w:left="923"/>
      </w:pPr>
      <w:r>
        <w:rPr>
          <w:color w:val="FF0000"/>
        </w:rPr>
        <w:t>{business telephone number}</w:t>
      </w:r>
    </w:p>
    <w:p>
      <w:pPr>
        <w:pStyle w:val="BodyText"/>
        <w:spacing w:before="7"/>
        <w:rPr>
          <w:sz w:val="19"/>
        </w:rPr>
      </w:pPr>
    </w:p>
    <w:p>
      <w:pPr>
        <w:spacing w:before="0"/>
        <w:ind w:left="923" w:right="0" w:firstLine="0"/>
        <w:jc w:val="left"/>
        <w:rPr>
          <w:sz w:val="20"/>
        </w:rPr>
      </w:pPr>
      <w:r>
        <w:rPr>
          <w:b/>
          <w:sz w:val="20"/>
        </w:rPr>
        <w:t>Designer Contact</w:t>
      </w:r>
      <w:r>
        <w:rPr>
          <w:sz w:val="20"/>
        </w:rPr>
        <w:t>: </w:t>
      </w:r>
      <w:r>
        <w:rPr>
          <w:color w:val="FF0000"/>
          <w:sz w:val="20"/>
        </w:rPr>
        <w:t>{single named individual} {contact telephone number}</w:t>
      </w:r>
    </w:p>
    <w:p>
      <w:pPr>
        <w:pStyle w:val="BodyText"/>
        <w:rPr>
          <w:sz w:val="21"/>
        </w:rPr>
      </w:pPr>
    </w:p>
    <w:p>
      <w:pPr>
        <w:pStyle w:val="Heading1"/>
        <w:numPr>
          <w:ilvl w:val="0"/>
          <w:numId w:val="1"/>
        </w:numPr>
        <w:tabs>
          <w:tab w:pos="744" w:val="left" w:leader="none"/>
        </w:tabs>
        <w:spacing w:line="240" w:lineRule="auto" w:before="0" w:after="0"/>
        <w:ind w:left="743" w:right="0" w:hanging="361"/>
        <w:jc w:val="left"/>
        <w:rPr>
          <w:i/>
        </w:rPr>
      </w:pPr>
      <w:bookmarkStart w:name="2. TERMS OF REFERENCE" w:id="3"/>
      <w:bookmarkEnd w:id="3"/>
      <w:r>
        <w:rPr>
          <w:i/>
        </w:rPr>
        <w:t>T</w:t>
      </w:r>
      <w:r>
        <w:rPr>
          <w:i/>
        </w:rPr>
        <w:t>ERMS OF</w:t>
      </w:r>
      <w:r>
        <w:rPr>
          <w:i/>
          <w:spacing w:val="-12"/>
        </w:rPr>
        <w:t> </w:t>
      </w:r>
      <w:r>
        <w:rPr>
          <w:i/>
        </w:rPr>
        <w:t>REFERENCE</w:t>
      </w:r>
    </w:p>
    <w:p>
      <w:pPr>
        <w:pStyle w:val="ListParagraph"/>
        <w:numPr>
          <w:ilvl w:val="1"/>
          <w:numId w:val="1"/>
        </w:numPr>
        <w:tabs>
          <w:tab w:pos="1644" w:val="left" w:leader="none"/>
        </w:tabs>
        <w:spacing w:line="242" w:lineRule="auto" w:before="58" w:after="0"/>
        <w:ind w:left="1643" w:right="610" w:hanging="361"/>
        <w:jc w:val="left"/>
        <w:rPr>
          <w:sz w:val="20"/>
        </w:rPr>
      </w:pPr>
      <w:r>
        <w:rPr>
          <w:sz w:val="20"/>
        </w:rPr>
        <w:t>This contract covers the production of a web site by </w:t>
      </w:r>
      <w:r>
        <w:rPr>
          <w:b/>
          <w:sz w:val="20"/>
        </w:rPr>
        <w:t>The Designer </w:t>
      </w:r>
      <w:r>
        <w:rPr>
          <w:sz w:val="20"/>
        </w:rPr>
        <w:t>for </w:t>
      </w:r>
      <w:r>
        <w:rPr>
          <w:b/>
          <w:sz w:val="20"/>
        </w:rPr>
        <w:t>The Client </w:t>
      </w:r>
      <w:r>
        <w:rPr>
          <w:sz w:val="20"/>
        </w:rPr>
        <w:t>covering the business case of </w:t>
      </w:r>
      <w:r>
        <w:rPr>
          <w:color w:val="FF0000"/>
          <w:sz w:val="20"/>
        </w:rPr>
        <w:t>{business case/ requirement of website}</w:t>
      </w:r>
      <w:r>
        <w:rPr>
          <w:sz w:val="20"/>
        </w:rPr>
        <w:t>. The detailed specifications of the website will be detailed in an associated consultation</w:t>
      </w:r>
      <w:r>
        <w:rPr>
          <w:spacing w:val="-37"/>
          <w:sz w:val="20"/>
        </w:rPr>
        <w:t> </w:t>
      </w:r>
      <w:r>
        <w:rPr>
          <w:sz w:val="20"/>
        </w:rPr>
        <w:t>document.</w:t>
      </w:r>
    </w:p>
    <w:p>
      <w:pPr>
        <w:pStyle w:val="BodyText"/>
        <w:spacing w:before="1"/>
      </w:pPr>
    </w:p>
    <w:p>
      <w:pPr>
        <w:pStyle w:val="ListParagraph"/>
        <w:numPr>
          <w:ilvl w:val="1"/>
          <w:numId w:val="1"/>
        </w:numPr>
        <w:tabs>
          <w:tab w:pos="1644" w:val="left" w:leader="none"/>
        </w:tabs>
        <w:spacing w:line="235" w:lineRule="auto" w:before="1" w:after="0"/>
        <w:ind w:left="1643" w:right="363" w:hanging="361"/>
        <w:jc w:val="left"/>
        <w:rPr>
          <w:sz w:val="20"/>
        </w:rPr>
      </w:pPr>
      <w:r>
        <w:rPr>
          <w:sz w:val="20"/>
        </w:rPr>
        <w:t>The estimate included here covers only the work described in this contract and the associated consultation document. </w:t>
      </w:r>
      <w:r>
        <w:rPr>
          <w:b/>
          <w:sz w:val="20"/>
        </w:rPr>
        <w:t>Additional work will result in additional</w:t>
      </w:r>
      <w:r>
        <w:rPr>
          <w:b/>
          <w:spacing w:val="-35"/>
          <w:sz w:val="20"/>
        </w:rPr>
        <w:t> </w:t>
      </w:r>
      <w:r>
        <w:rPr>
          <w:b/>
          <w:sz w:val="20"/>
        </w:rPr>
        <w:t>charges</w:t>
      </w:r>
      <w:r>
        <w:rPr>
          <w:sz w:val="20"/>
        </w:rPr>
        <w:t>.</w:t>
      </w:r>
    </w:p>
    <w:p>
      <w:pPr>
        <w:pStyle w:val="BodyText"/>
        <w:spacing w:before="4"/>
      </w:pPr>
    </w:p>
    <w:p>
      <w:pPr>
        <w:pStyle w:val="ListParagraph"/>
        <w:numPr>
          <w:ilvl w:val="1"/>
          <w:numId w:val="1"/>
        </w:numPr>
        <w:tabs>
          <w:tab w:pos="1644" w:val="left" w:leader="none"/>
        </w:tabs>
        <w:spacing w:line="240" w:lineRule="auto" w:before="0" w:after="0"/>
        <w:ind w:left="1643" w:right="0" w:hanging="361"/>
        <w:jc w:val="left"/>
        <w:rPr>
          <w:sz w:val="20"/>
        </w:rPr>
      </w:pPr>
      <w:r>
        <w:rPr>
          <w:sz w:val="20"/>
        </w:rPr>
        <w:t>Additional</w:t>
      </w:r>
      <w:r>
        <w:rPr>
          <w:spacing w:val="-4"/>
          <w:sz w:val="20"/>
        </w:rPr>
        <w:t> </w:t>
      </w:r>
      <w:r>
        <w:rPr>
          <w:sz w:val="20"/>
        </w:rPr>
        <w:t>Work:</w:t>
      </w:r>
    </w:p>
    <w:p>
      <w:pPr>
        <w:pStyle w:val="BodyText"/>
        <w:spacing w:before="2"/>
      </w:pPr>
    </w:p>
    <w:p>
      <w:pPr>
        <w:pStyle w:val="ListParagraph"/>
        <w:numPr>
          <w:ilvl w:val="2"/>
          <w:numId w:val="1"/>
        </w:numPr>
        <w:tabs>
          <w:tab w:pos="2003" w:val="left" w:leader="none"/>
          <w:tab w:pos="2004" w:val="left" w:leader="none"/>
        </w:tabs>
        <w:spacing w:line="244" w:lineRule="exact" w:before="0" w:after="0"/>
        <w:ind w:left="2003" w:right="0" w:hanging="361"/>
        <w:jc w:val="left"/>
        <w:rPr>
          <w:sz w:val="20"/>
        </w:rPr>
      </w:pPr>
      <w:r>
        <w:rPr>
          <w:sz w:val="20"/>
        </w:rPr>
        <w:t>Addition of pages, graphics, or any significant</w:t>
      </w:r>
      <w:r>
        <w:rPr>
          <w:spacing w:val="-6"/>
          <w:sz w:val="20"/>
        </w:rPr>
        <w:t> </w:t>
      </w:r>
      <w:r>
        <w:rPr>
          <w:sz w:val="20"/>
        </w:rPr>
        <w:t>features</w:t>
      </w:r>
    </w:p>
    <w:p>
      <w:pPr>
        <w:pStyle w:val="ListParagraph"/>
        <w:numPr>
          <w:ilvl w:val="2"/>
          <w:numId w:val="1"/>
        </w:numPr>
        <w:tabs>
          <w:tab w:pos="2003" w:val="left" w:leader="none"/>
          <w:tab w:pos="2004" w:val="left" w:leader="none"/>
        </w:tabs>
        <w:spacing w:line="240" w:lineRule="auto" w:before="0" w:after="0"/>
        <w:ind w:left="2003" w:right="291" w:hanging="360"/>
        <w:jc w:val="left"/>
        <w:rPr>
          <w:sz w:val="20"/>
        </w:rPr>
      </w:pPr>
      <w:r>
        <w:rPr>
          <w:sz w:val="20"/>
        </w:rPr>
        <w:t>Any graphic, page design template or page design requiring more than three rounds of revisions</w:t>
      </w:r>
    </w:p>
    <w:p>
      <w:pPr>
        <w:pStyle w:val="ListParagraph"/>
        <w:numPr>
          <w:ilvl w:val="2"/>
          <w:numId w:val="1"/>
        </w:numPr>
        <w:tabs>
          <w:tab w:pos="2002" w:val="left" w:leader="none"/>
          <w:tab w:pos="2003" w:val="left" w:leader="none"/>
        </w:tabs>
        <w:spacing w:line="243" w:lineRule="exact" w:before="0" w:after="0"/>
        <w:ind w:left="2002" w:right="0" w:hanging="361"/>
        <w:jc w:val="left"/>
        <w:rPr>
          <w:sz w:val="20"/>
        </w:rPr>
      </w:pPr>
      <w:r>
        <w:rPr>
          <w:sz w:val="20"/>
        </w:rPr>
        <w:t>Revisions to text content provided ready for</w:t>
      </w:r>
      <w:r>
        <w:rPr>
          <w:spacing w:val="-10"/>
          <w:sz w:val="20"/>
        </w:rPr>
        <w:t> </w:t>
      </w:r>
      <w:r>
        <w:rPr>
          <w:sz w:val="20"/>
        </w:rPr>
        <w:t>publication</w:t>
      </w:r>
    </w:p>
    <w:p>
      <w:pPr>
        <w:pStyle w:val="ListParagraph"/>
        <w:numPr>
          <w:ilvl w:val="2"/>
          <w:numId w:val="1"/>
        </w:numPr>
        <w:tabs>
          <w:tab w:pos="2002" w:val="left" w:leader="none"/>
          <w:tab w:pos="2003" w:val="left" w:leader="none"/>
        </w:tabs>
        <w:spacing w:line="244" w:lineRule="exact" w:before="0" w:after="0"/>
        <w:ind w:left="2002" w:right="0" w:hanging="361"/>
        <w:jc w:val="left"/>
        <w:rPr>
          <w:sz w:val="20"/>
        </w:rPr>
      </w:pPr>
      <w:r>
        <w:rPr>
          <w:sz w:val="20"/>
        </w:rPr>
        <w:t>Changes to finalized</w:t>
      </w:r>
      <w:r>
        <w:rPr>
          <w:spacing w:val="-1"/>
          <w:sz w:val="20"/>
        </w:rPr>
        <w:t> </w:t>
      </w:r>
      <w:r>
        <w:rPr>
          <w:sz w:val="20"/>
        </w:rPr>
        <w:t>elements</w:t>
      </w:r>
    </w:p>
    <w:p>
      <w:pPr>
        <w:pStyle w:val="ListParagraph"/>
        <w:numPr>
          <w:ilvl w:val="2"/>
          <w:numId w:val="1"/>
        </w:numPr>
        <w:tabs>
          <w:tab w:pos="2002" w:val="left" w:leader="none"/>
          <w:tab w:pos="2003" w:val="left" w:leader="none"/>
        </w:tabs>
        <w:spacing w:line="244" w:lineRule="exact" w:before="0" w:after="0"/>
        <w:ind w:left="2002" w:right="0" w:hanging="361"/>
        <w:jc w:val="left"/>
        <w:rPr>
          <w:sz w:val="20"/>
        </w:rPr>
      </w:pPr>
      <w:r>
        <w:rPr>
          <w:sz w:val="20"/>
        </w:rPr>
        <w:t>Significant changes in plan, scope or direction of the</w:t>
      </w:r>
      <w:r>
        <w:rPr>
          <w:spacing w:val="-6"/>
          <w:sz w:val="20"/>
        </w:rPr>
        <w:t> </w:t>
      </w:r>
      <w:r>
        <w:rPr>
          <w:sz w:val="20"/>
        </w:rPr>
        <w:t>project</w:t>
      </w:r>
    </w:p>
    <w:p>
      <w:pPr>
        <w:pStyle w:val="BodyText"/>
        <w:spacing w:before="7"/>
        <w:rPr>
          <w:sz w:val="19"/>
        </w:rPr>
      </w:pPr>
    </w:p>
    <w:p>
      <w:pPr>
        <w:pStyle w:val="ListParagraph"/>
        <w:numPr>
          <w:ilvl w:val="1"/>
          <w:numId w:val="1"/>
        </w:numPr>
        <w:tabs>
          <w:tab w:pos="1643" w:val="left" w:leader="none"/>
        </w:tabs>
        <w:spacing w:line="240" w:lineRule="auto" w:before="0" w:after="0"/>
        <w:ind w:left="1642" w:right="522" w:hanging="361"/>
        <w:jc w:val="left"/>
        <w:rPr>
          <w:sz w:val="20"/>
        </w:rPr>
      </w:pPr>
      <w:r>
        <w:rPr>
          <w:sz w:val="20"/>
        </w:rPr>
        <w:t>In the case of additional work, </w:t>
      </w:r>
      <w:r>
        <w:rPr>
          <w:b/>
          <w:sz w:val="20"/>
        </w:rPr>
        <w:t>The Client </w:t>
      </w:r>
      <w:r>
        <w:rPr>
          <w:sz w:val="20"/>
        </w:rPr>
        <w:t>will be provided with a written change order including an estimate for the additional work. Additional work will not proceed without client</w:t>
      </w:r>
      <w:r>
        <w:rPr>
          <w:spacing w:val="-2"/>
          <w:sz w:val="20"/>
        </w:rPr>
        <w:t> </w:t>
      </w:r>
      <w:r>
        <w:rPr>
          <w:sz w:val="20"/>
        </w:rPr>
        <w:t>agreement.</w:t>
      </w:r>
    </w:p>
    <w:p>
      <w:pPr>
        <w:pStyle w:val="BodyText"/>
        <w:spacing w:before="10"/>
      </w:pPr>
    </w:p>
    <w:p>
      <w:pPr>
        <w:pStyle w:val="Heading1"/>
        <w:numPr>
          <w:ilvl w:val="0"/>
          <w:numId w:val="1"/>
        </w:numPr>
        <w:tabs>
          <w:tab w:pos="744" w:val="left" w:leader="none"/>
        </w:tabs>
        <w:spacing w:line="240" w:lineRule="auto" w:before="0" w:after="0"/>
        <w:ind w:left="743" w:right="0" w:hanging="361"/>
        <w:jc w:val="left"/>
        <w:rPr>
          <w:i/>
        </w:rPr>
      </w:pPr>
      <w:bookmarkStart w:name="3. TIMELINESS" w:id="4"/>
      <w:bookmarkEnd w:id="4"/>
      <w:r>
        <w:rPr>
          <w:i/>
        </w:rPr>
        <w:t>T</w:t>
      </w:r>
      <w:r>
        <w:rPr>
          <w:i/>
        </w:rPr>
        <w:t>IMELINESS</w:t>
      </w:r>
    </w:p>
    <w:p>
      <w:pPr>
        <w:pStyle w:val="ListParagraph"/>
        <w:numPr>
          <w:ilvl w:val="1"/>
          <w:numId w:val="1"/>
        </w:numPr>
        <w:tabs>
          <w:tab w:pos="1644" w:val="left" w:leader="none"/>
        </w:tabs>
        <w:spacing w:line="242" w:lineRule="auto" w:before="58" w:after="0"/>
        <w:ind w:left="1643" w:right="399" w:hanging="361"/>
        <w:jc w:val="both"/>
        <w:rPr>
          <w:sz w:val="20"/>
        </w:rPr>
      </w:pPr>
      <w:r>
        <w:rPr>
          <w:sz w:val="20"/>
        </w:rPr>
        <w:t>Time is of the essence in this contract. </w:t>
      </w:r>
      <w:r>
        <w:rPr>
          <w:b/>
          <w:sz w:val="20"/>
        </w:rPr>
        <w:t>The Client </w:t>
      </w:r>
      <w:r>
        <w:rPr>
          <w:sz w:val="20"/>
        </w:rPr>
        <w:t>will provide all content in digital form and ready for publication. Content will be provided in an orderly and timely manner and clearly labelled indicating the intended use on the</w:t>
      </w:r>
      <w:r>
        <w:rPr>
          <w:spacing w:val="-9"/>
          <w:sz w:val="20"/>
        </w:rPr>
        <w:t> </w:t>
      </w:r>
      <w:r>
        <w:rPr>
          <w:sz w:val="20"/>
        </w:rPr>
        <w:t>site.</w:t>
      </w:r>
    </w:p>
    <w:p>
      <w:pPr>
        <w:pStyle w:val="BodyText"/>
        <w:spacing w:before="6"/>
      </w:pPr>
    </w:p>
    <w:p>
      <w:pPr>
        <w:pStyle w:val="Heading1"/>
        <w:numPr>
          <w:ilvl w:val="0"/>
          <w:numId w:val="1"/>
        </w:numPr>
        <w:tabs>
          <w:tab w:pos="744" w:val="left" w:leader="none"/>
        </w:tabs>
        <w:spacing w:line="240" w:lineRule="auto" w:before="0" w:after="0"/>
        <w:ind w:left="743" w:right="0" w:hanging="361"/>
        <w:jc w:val="left"/>
        <w:rPr>
          <w:i/>
        </w:rPr>
      </w:pPr>
      <w:bookmarkStart w:name="4. PROCESS" w:id="5"/>
      <w:bookmarkEnd w:id="5"/>
      <w:r>
        <w:rPr>
          <w:i/>
        </w:rPr>
        <w:t>P</w:t>
      </w:r>
      <w:r>
        <w:rPr>
          <w:i/>
        </w:rPr>
        <w:t>ROCESS</w:t>
      </w:r>
    </w:p>
    <w:p>
      <w:pPr>
        <w:pStyle w:val="ListParagraph"/>
        <w:numPr>
          <w:ilvl w:val="1"/>
          <w:numId w:val="1"/>
        </w:numPr>
        <w:tabs>
          <w:tab w:pos="1644" w:val="left" w:leader="none"/>
        </w:tabs>
        <w:spacing w:line="240" w:lineRule="auto" w:before="60" w:after="0"/>
        <w:ind w:left="1643" w:right="399" w:hanging="361"/>
        <w:jc w:val="left"/>
        <w:rPr>
          <w:sz w:val="20"/>
        </w:rPr>
      </w:pPr>
      <w:r>
        <w:rPr>
          <w:sz w:val="20"/>
        </w:rPr>
        <w:t>The process for the creation of visuals, such as graphics and page designs, consists of </w:t>
      </w:r>
      <w:r>
        <w:rPr>
          <w:b/>
          <w:sz w:val="20"/>
        </w:rPr>
        <w:t>The Designer </w:t>
      </w:r>
      <w:r>
        <w:rPr>
          <w:sz w:val="20"/>
        </w:rPr>
        <w:t>providing drafts and asking for feedback from </w:t>
      </w:r>
      <w:r>
        <w:rPr>
          <w:b/>
          <w:sz w:val="20"/>
        </w:rPr>
        <w:t>The Client</w:t>
      </w:r>
      <w:r>
        <w:rPr>
          <w:sz w:val="20"/>
        </w:rPr>
        <w:t>. Feedback is then used to produce another draft. This estimate assumes that three rounds of this process will suffice for each design</w:t>
      </w:r>
      <w:r>
        <w:rPr>
          <w:spacing w:val="-6"/>
          <w:sz w:val="20"/>
        </w:rPr>
        <w:t> </w:t>
      </w:r>
      <w:r>
        <w:rPr>
          <w:sz w:val="20"/>
        </w:rPr>
        <w:t>element.</w:t>
      </w:r>
    </w:p>
    <w:p>
      <w:pPr>
        <w:pStyle w:val="ListParagraph"/>
        <w:numPr>
          <w:ilvl w:val="1"/>
          <w:numId w:val="1"/>
        </w:numPr>
        <w:tabs>
          <w:tab w:pos="1644" w:val="left" w:leader="none"/>
        </w:tabs>
        <w:spacing w:line="240" w:lineRule="auto" w:before="0" w:after="0"/>
        <w:ind w:left="1643" w:right="186" w:hanging="360"/>
        <w:jc w:val="left"/>
        <w:rPr>
          <w:sz w:val="20"/>
        </w:rPr>
      </w:pPr>
      <w:r>
        <w:rPr>
          <w:b/>
          <w:sz w:val="20"/>
        </w:rPr>
        <w:t>The Designer </w:t>
      </w:r>
      <w:r>
        <w:rPr>
          <w:spacing w:val="2"/>
          <w:sz w:val="20"/>
        </w:rPr>
        <w:t>may </w:t>
      </w:r>
      <w:r>
        <w:rPr>
          <w:sz w:val="20"/>
        </w:rPr>
        <w:t>use qualified subcontractors under supervision for any or all work on this contract. In such a case, </w:t>
      </w:r>
      <w:r>
        <w:rPr>
          <w:b/>
          <w:sz w:val="20"/>
        </w:rPr>
        <w:t>Designer Contact </w:t>
      </w:r>
      <w:r>
        <w:rPr>
          <w:sz w:val="20"/>
        </w:rPr>
        <w:t>will remain as the single point of</w:t>
      </w:r>
      <w:r>
        <w:rPr>
          <w:spacing w:val="-36"/>
          <w:sz w:val="20"/>
        </w:rPr>
        <w:t> </w:t>
      </w:r>
      <w:r>
        <w:rPr>
          <w:sz w:val="20"/>
        </w:rPr>
        <w:t>contact.</w:t>
      </w:r>
    </w:p>
    <w:p>
      <w:pPr>
        <w:pStyle w:val="BodyText"/>
        <w:spacing w:before="9"/>
      </w:pPr>
    </w:p>
    <w:p>
      <w:pPr>
        <w:pStyle w:val="Heading1"/>
        <w:numPr>
          <w:ilvl w:val="0"/>
          <w:numId w:val="1"/>
        </w:numPr>
        <w:tabs>
          <w:tab w:pos="744" w:val="left" w:leader="none"/>
        </w:tabs>
        <w:spacing w:line="240" w:lineRule="auto" w:before="1" w:after="0"/>
        <w:ind w:left="743" w:right="0" w:hanging="361"/>
        <w:jc w:val="left"/>
        <w:rPr>
          <w:i/>
        </w:rPr>
      </w:pPr>
      <w:bookmarkStart w:name="5. DESIGNER CREDENTIALS" w:id="6"/>
      <w:bookmarkEnd w:id="6"/>
      <w:r>
        <w:rPr>
          <w:i/>
        </w:rPr>
        <w:t>D</w:t>
      </w:r>
      <w:r>
        <w:rPr>
          <w:i/>
        </w:rPr>
        <w:t>ESIGNER</w:t>
      </w:r>
      <w:r>
        <w:rPr>
          <w:i/>
          <w:spacing w:val="-1"/>
        </w:rPr>
        <w:t> </w:t>
      </w:r>
      <w:r>
        <w:rPr>
          <w:i/>
        </w:rPr>
        <w:t>CREDENTIALS</w:t>
      </w:r>
    </w:p>
    <w:p>
      <w:pPr>
        <w:pStyle w:val="ListParagraph"/>
        <w:numPr>
          <w:ilvl w:val="1"/>
          <w:numId w:val="1"/>
        </w:numPr>
        <w:tabs>
          <w:tab w:pos="1644" w:val="left" w:leader="none"/>
        </w:tabs>
        <w:spacing w:line="240" w:lineRule="auto" w:before="57" w:after="0"/>
        <w:ind w:left="1642" w:right="143" w:hanging="360"/>
        <w:jc w:val="left"/>
        <w:rPr>
          <w:sz w:val="20"/>
        </w:rPr>
      </w:pPr>
      <w:r>
        <w:rPr>
          <w:b/>
          <w:sz w:val="20"/>
        </w:rPr>
        <w:t>The Designer </w:t>
      </w:r>
      <w:r>
        <w:rPr>
          <w:sz w:val="20"/>
        </w:rPr>
        <w:t>is entitled, but not obliged, to place an unobtrusive credit in the footer of each page on the website. The format of the credit will be a text-only link in the manner of "Web Site Design and Development by </w:t>
      </w:r>
      <w:r>
        <w:rPr>
          <w:color w:val="FF0000"/>
          <w:sz w:val="20"/>
        </w:rPr>
        <w:t>{Designer}</w:t>
      </w:r>
      <w:r>
        <w:rPr>
          <w:sz w:val="20"/>
        </w:rPr>
        <w:t>". </w:t>
      </w:r>
      <w:r>
        <w:rPr>
          <w:b/>
          <w:sz w:val="20"/>
        </w:rPr>
        <w:t>The Designer </w:t>
      </w:r>
      <w:r>
        <w:rPr>
          <w:sz w:val="20"/>
        </w:rPr>
        <w:t>is also entitled, but not obliged, to reproduce samples of </w:t>
      </w:r>
      <w:r>
        <w:rPr>
          <w:b/>
          <w:sz w:val="20"/>
        </w:rPr>
        <w:t>The Client</w:t>
      </w:r>
      <w:r>
        <w:rPr>
          <w:sz w:val="20"/>
        </w:rPr>
        <w:t>'s website in </w:t>
      </w:r>
      <w:r>
        <w:rPr>
          <w:b/>
          <w:sz w:val="20"/>
        </w:rPr>
        <w:t>The Designer</w:t>
      </w:r>
      <w:r>
        <w:rPr>
          <w:sz w:val="20"/>
        </w:rPr>
        <w:t>'s print and online portfolios and in any marketing materials. In the event that the website is being designed by </w:t>
      </w:r>
      <w:r>
        <w:rPr>
          <w:b/>
          <w:sz w:val="20"/>
        </w:rPr>
        <w:t>The Client </w:t>
      </w:r>
      <w:r>
        <w:rPr>
          <w:sz w:val="20"/>
        </w:rPr>
        <w:t>as a third-party supplier to another client, this clause is null and</w:t>
      </w:r>
      <w:r>
        <w:rPr>
          <w:spacing w:val="-22"/>
          <w:sz w:val="20"/>
        </w:rPr>
        <w:t> </w:t>
      </w:r>
      <w:r>
        <w:rPr>
          <w:sz w:val="20"/>
        </w:rPr>
        <w:t>void.</w:t>
      </w:r>
    </w:p>
    <w:p>
      <w:pPr>
        <w:spacing w:after="0" w:line="240" w:lineRule="auto"/>
        <w:jc w:val="left"/>
        <w:rPr>
          <w:sz w:val="20"/>
        </w:rPr>
        <w:sectPr>
          <w:headerReference w:type="default" r:id="rId5"/>
          <w:type w:val="continuous"/>
          <w:pgSz w:w="12250" w:h="15850"/>
          <w:pgMar w:header="623" w:top="980" w:bottom="280" w:left="920" w:right="1600"/>
        </w:sectPr>
      </w:pPr>
    </w:p>
    <w:p>
      <w:pPr>
        <w:pStyle w:val="Heading1"/>
        <w:numPr>
          <w:ilvl w:val="0"/>
          <w:numId w:val="1"/>
        </w:numPr>
        <w:tabs>
          <w:tab w:pos="744" w:val="left" w:leader="none"/>
        </w:tabs>
        <w:spacing w:line="240" w:lineRule="auto" w:before="84" w:after="0"/>
        <w:ind w:left="743" w:right="0" w:hanging="361"/>
        <w:jc w:val="left"/>
        <w:rPr>
          <w:i/>
        </w:rPr>
      </w:pPr>
      <w:bookmarkStart w:name="6. OWNERSHIP" w:id="7"/>
      <w:bookmarkEnd w:id="7"/>
      <w:r>
        <w:rPr>
          <w:i/>
        </w:rPr>
        <w:t>O</w:t>
      </w:r>
      <w:r>
        <w:rPr>
          <w:i/>
        </w:rPr>
        <w:t>WNERSHIP</w:t>
      </w:r>
    </w:p>
    <w:p>
      <w:pPr>
        <w:pStyle w:val="ListParagraph"/>
        <w:numPr>
          <w:ilvl w:val="1"/>
          <w:numId w:val="1"/>
        </w:numPr>
        <w:tabs>
          <w:tab w:pos="1644" w:val="left" w:leader="none"/>
        </w:tabs>
        <w:spacing w:line="240" w:lineRule="auto" w:before="58" w:after="0"/>
        <w:ind w:left="1643" w:right="128" w:hanging="361"/>
        <w:jc w:val="left"/>
        <w:rPr>
          <w:sz w:val="20"/>
        </w:rPr>
      </w:pPr>
      <w:r>
        <w:rPr>
          <w:sz w:val="20"/>
        </w:rPr>
        <w:t>The status of this contract is a client/supplier relationship between </w:t>
      </w:r>
      <w:r>
        <w:rPr>
          <w:b/>
          <w:sz w:val="20"/>
        </w:rPr>
        <w:t>The Designer </w:t>
      </w:r>
      <w:r>
        <w:rPr>
          <w:sz w:val="20"/>
        </w:rPr>
        <w:t>and </w:t>
      </w:r>
      <w:r>
        <w:rPr>
          <w:b/>
          <w:sz w:val="20"/>
        </w:rPr>
        <w:t>The Client</w:t>
      </w:r>
      <w:r>
        <w:rPr>
          <w:sz w:val="20"/>
        </w:rPr>
        <w:t>, and is not a work-for-hire arrangement. </w:t>
      </w:r>
      <w:r>
        <w:rPr>
          <w:b/>
          <w:sz w:val="20"/>
        </w:rPr>
        <w:t>The Designer </w:t>
      </w:r>
      <w:r>
        <w:rPr>
          <w:sz w:val="20"/>
        </w:rPr>
        <w:t>will at all times be considered a freelance</w:t>
      </w:r>
      <w:r>
        <w:rPr>
          <w:spacing w:val="-4"/>
          <w:sz w:val="20"/>
        </w:rPr>
        <w:t> </w:t>
      </w:r>
      <w:r>
        <w:rPr>
          <w:sz w:val="20"/>
        </w:rPr>
        <w:t>company/individual.</w:t>
      </w:r>
    </w:p>
    <w:p>
      <w:pPr>
        <w:pStyle w:val="BodyText"/>
      </w:pPr>
    </w:p>
    <w:p>
      <w:pPr>
        <w:pStyle w:val="ListParagraph"/>
        <w:numPr>
          <w:ilvl w:val="1"/>
          <w:numId w:val="1"/>
        </w:numPr>
        <w:tabs>
          <w:tab w:pos="1644" w:val="left" w:leader="none"/>
        </w:tabs>
        <w:spacing w:line="240" w:lineRule="auto" w:before="0" w:after="0"/>
        <w:ind w:left="1643" w:right="192" w:hanging="360"/>
        <w:jc w:val="left"/>
        <w:rPr>
          <w:sz w:val="20"/>
        </w:rPr>
      </w:pPr>
      <w:r>
        <w:rPr>
          <w:sz w:val="20"/>
        </w:rPr>
        <w:t>Assignable copyright to the final website produced by </w:t>
      </w:r>
      <w:r>
        <w:rPr>
          <w:b/>
          <w:sz w:val="20"/>
        </w:rPr>
        <w:t>The Designer</w:t>
      </w:r>
      <w:r>
        <w:rPr>
          <w:sz w:val="20"/>
        </w:rPr>
        <w:t>, shall be retained by </w:t>
      </w:r>
      <w:r>
        <w:rPr>
          <w:b/>
          <w:sz w:val="20"/>
        </w:rPr>
        <w:t>The Designer</w:t>
      </w:r>
      <w:r>
        <w:rPr>
          <w:sz w:val="20"/>
        </w:rPr>
        <w:t>. Upon full payment of all outstanding invoices due, </w:t>
      </w:r>
      <w:r>
        <w:rPr>
          <w:b/>
          <w:sz w:val="20"/>
        </w:rPr>
        <w:t>The Client </w:t>
      </w:r>
      <w:r>
        <w:rPr>
          <w:sz w:val="20"/>
        </w:rPr>
        <w:t>is fully licensed to use and freely reproduce these products for their own purposes. Copyright on customer logos and branding material designed by </w:t>
      </w:r>
      <w:r>
        <w:rPr>
          <w:b/>
          <w:sz w:val="20"/>
        </w:rPr>
        <w:t>The Designer </w:t>
      </w:r>
      <w:r>
        <w:rPr>
          <w:sz w:val="20"/>
        </w:rPr>
        <w:t>under this contract is transferred to </w:t>
      </w:r>
      <w:r>
        <w:rPr>
          <w:b/>
          <w:sz w:val="20"/>
        </w:rPr>
        <w:t>The Client </w:t>
      </w:r>
      <w:r>
        <w:rPr>
          <w:sz w:val="20"/>
        </w:rPr>
        <w:t>upon full payment of all</w:t>
      </w:r>
      <w:r>
        <w:rPr>
          <w:spacing w:val="-11"/>
          <w:sz w:val="20"/>
        </w:rPr>
        <w:t> </w:t>
      </w:r>
      <w:r>
        <w:rPr>
          <w:sz w:val="20"/>
        </w:rPr>
        <w:t>invoices.</w:t>
      </w:r>
    </w:p>
    <w:p>
      <w:pPr>
        <w:pStyle w:val="BodyText"/>
      </w:pPr>
    </w:p>
    <w:p>
      <w:pPr>
        <w:pStyle w:val="ListParagraph"/>
        <w:numPr>
          <w:ilvl w:val="1"/>
          <w:numId w:val="1"/>
        </w:numPr>
        <w:tabs>
          <w:tab w:pos="1644" w:val="left" w:leader="none"/>
        </w:tabs>
        <w:spacing w:line="240" w:lineRule="auto" w:before="0" w:after="0"/>
        <w:ind w:left="1643" w:right="0" w:hanging="361"/>
        <w:jc w:val="left"/>
        <w:rPr>
          <w:b/>
          <w:sz w:val="20"/>
        </w:rPr>
      </w:pPr>
      <w:r>
        <w:rPr>
          <w:b/>
          <w:sz w:val="20"/>
        </w:rPr>
        <w:t>Restrictions</w:t>
      </w:r>
    </w:p>
    <w:p>
      <w:pPr>
        <w:pStyle w:val="ListParagraph"/>
        <w:numPr>
          <w:ilvl w:val="2"/>
          <w:numId w:val="1"/>
        </w:numPr>
        <w:tabs>
          <w:tab w:pos="2003" w:val="left" w:leader="none"/>
          <w:tab w:pos="2004" w:val="left" w:leader="none"/>
        </w:tabs>
        <w:spacing w:line="237" w:lineRule="auto" w:before="6" w:after="0"/>
        <w:ind w:left="2003" w:right="348" w:hanging="360"/>
        <w:jc w:val="left"/>
        <w:rPr>
          <w:sz w:val="20"/>
        </w:rPr>
      </w:pPr>
      <w:r>
        <w:rPr>
          <w:sz w:val="20"/>
        </w:rPr>
        <w:t>This licence </w:t>
      </w:r>
      <w:r>
        <w:rPr>
          <w:spacing w:val="2"/>
          <w:sz w:val="20"/>
        </w:rPr>
        <w:t>may </w:t>
      </w:r>
      <w:r>
        <w:rPr>
          <w:sz w:val="20"/>
        </w:rPr>
        <w:t>not be sold, re-sold or transferred to any third party</w:t>
      </w:r>
      <w:r>
        <w:rPr>
          <w:spacing w:val="-40"/>
          <w:sz w:val="20"/>
        </w:rPr>
        <w:t> </w:t>
      </w:r>
      <w:r>
        <w:rPr>
          <w:sz w:val="20"/>
        </w:rPr>
        <w:t>or subsequent corporation.</w:t>
      </w:r>
    </w:p>
    <w:p>
      <w:pPr>
        <w:pStyle w:val="ListParagraph"/>
        <w:numPr>
          <w:ilvl w:val="2"/>
          <w:numId w:val="1"/>
        </w:numPr>
        <w:tabs>
          <w:tab w:pos="2003" w:val="left" w:leader="none"/>
          <w:tab w:pos="2004" w:val="left" w:leader="none"/>
        </w:tabs>
        <w:spacing w:line="237" w:lineRule="auto" w:before="0" w:after="0"/>
        <w:ind w:left="2003" w:right="379" w:hanging="360"/>
        <w:jc w:val="left"/>
        <w:rPr>
          <w:sz w:val="20"/>
        </w:rPr>
      </w:pPr>
      <w:r>
        <w:rPr>
          <w:sz w:val="20"/>
        </w:rPr>
        <w:t>Secondary materials created by </w:t>
      </w:r>
      <w:r>
        <w:rPr>
          <w:b/>
          <w:sz w:val="20"/>
        </w:rPr>
        <w:t>The Designer </w:t>
      </w:r>
      <w:r>
        <w:rPr>
          <w:sz w:val="20"/>
        </w:rPr>
        <w:t>during production, including drafts, plans, graphic source files and templates, are not a deliverable in this contract, and remain the sole property of </w:t>
      </w:r>
      <w:r>
        <w:rPr>
          <w:b/>
          <w:sz w:val="20"/>
        </w:rPr>
        <w:t>The</w:t>
      </w:r>
      <w:r>
        <w:rPr>
          <w:b/>
          <w:spacing w:val="-9"/>
          <w:sz w:val="20"/>
        </w:rPr>
        <w:t> </w:t>
      </w:r>
      <w:r>
        <w:rPr>
          <w:b/>
          <w:sz w:val="20"/>
        </w:rPr>
        <w:t>Designer</w:t>
      </w:r>
      <w:r>
        <w:rPr>
          <w:sz w:val="20"/>
        </w:rPr>
        <w:t>.</w:t>
      </w:r>
    </w:p>
    <w:p>
      <w:pPr>
        <w:pStyle w:val="BodyText"/>
        <w:spacing w:before="2"/>
        <w:rPr>
          <w:sz w:val="21"/>
        </w:rPr>
      </w:pPr>
    </w:p>
    <w:p>
      <w:pPr>
        <w:pStyle w:val="Heading1"/>
        <w:numPr>
          <w:ilvl w:val="0"/>
          <w:numId w:val="1"/>
        </w:numPr>
        <w:tabs>
          <w:tab w:pos="744" w:val="left" w:leader="none"/>
        </w:tabs>
        <w:spacing w:line="240" w:lineRule="auto" w:before="0" w:after="0"/>
        <w:ind w:left="743" w:right="0" w:hanging="361"/>
        <w:jc w:val="left"/>
        <w:rPr>
          <w:i/>
        </w:rPr>
      </w:pPr>
      <w:bookmarkStart w:name="7. CONTENT &amp; COPYRIGHT" w:id="8"/>
      <w:bookmarkEnd w:id="8"/>
      <w:r>
        <w:rPr>
          <w:i/>
        </w:rPr>
        <w:t>C</w:t>
      </w:r>
      <w:r>
        <w:rPr>
          <w:i/>
        </w:rPr>
        <w:t>ONTENT &amp;</w:t>
      </w:r>
      <w:r>
        <w:rPr>
          <w:i/>
          <w:spacing w:val="-1"/>
        </w:rPr>
        <w:t> </w:t>
      </w:r>
      <w:r>
        <w:rPr>
          <w:i/>
        </w:rPr>
        <w:t>COPYRIGHT</w:t>
      </w:r>
    </w:p>
    <w:p>
      <w:pPr>
        <w:pStyle w:val="ListParagraph"/>
        <w:numPr>
          <w:ilvl w:val="1"/>
          <w:numId w:val="1"/>
        </w:numPr>
        <w:tabs>
          <w:tab w:pos="1644" w:val="left" w:leader="none"/>
        </w:tabs>
        <w:spacing w:line="240" w:lineRule="auto" w:before="58" w:after="0"/>
        <w:ind w:left="1642" w:right="321" w:hanging="360"/>
        <w:jc w:val="left"/>
        <w:rPr>
          <w:b/>
          <w:sz w:val="20"/>
        </w:rPr>
      </w:pPr>
      <w:r>
        <w:rPr>
          <w:b/>
          <w:sz w:val="20"/>
        </w:rPr>
        <w:t>The Client </w:t>
      </w:r>
      <w:r>
        <w:rPr>
          <w:sz w:val="20"/>
        </w:rPr>
        <w:t>is solely responsible for the editorial content of the material included on the website. Any material content provided by </w:t>
      </w:r>
      <w:r>
        <w:rPr>
          <w:b/>
          <w:sz w:val="20"/>
        </w:rPr>
        <w:t>The Designer </w:t>
      </w:r>
      <w:r>
        <w:rPr>
          <w:sz w:val="20"/>
        </w:rPr>
        <w:t>will be copyright free, and not copied from any other website. </w:t>
      </w:r>
      <w:r>
        <w:rPr>
          <w:b/>
          <w:sz w:val="20"/>
        </w:rPr>
        <w:t>The Client </w:t>
      </w:r>
      <w:r>
        <w:rPr>
          <w:sz w:val="20"/>
        </w:rPr>
        <w:t>agrees that it will defend and indemnify (hold harmless) </w:t>
      </w:r>
      <w:r>
        <w:rPr>
          <w:b/>
          <w:sz w:val="20"/>
        </w:rPr>
        <w:t>The Designer </w:t>
      </w:r>
      <w:r>
        <w:rPr>
          <w:sz w:val="20"/>
        </w:rPr>
        <w:t>from any suit, demand, or claim resulting from the editorial content of the website, except in the case of any content wholly provided by </w:t>
      </w:r>
      <w:r>
        <w:rPr>
          <w:b/>
          <w:sz w:val="20"/>
        </w:rPr>
        <w:t>The Designer </w:t>
      </w:r>
      <w:r>
        <w:rPr>
          <w:sz w:val="20"/>
        </w:rPr>
        <w:t>and not copy checked by </w:t>
      </w:r>
      <w:r>
        <w:rPr>
          <w:b/>
          <w:sz w:val="20"/>
        </w:rPr>
        <w:t>The Client. </w:t>
      </w:r>
      <w:r>
        <w:rPr>
          <w:sz w:val="20"/>
        </w:rPr>
        <w:t>All copy supplied by </w:t>
      </w:r>
      <w:r>
        <w:rPr>
          <w:b/>
          <w:sz w:val="20"/>
        </w:rPr>
        <w:t>The Designer </w:t>
      </w:r>
      <w:r>
        <w:rPr>
          <w:sz w:val="20"/>
        </w:rPr>
        <w:t>to </w:t>
      </w:r>
      <w:r>
        <w:rPr>
          <w:b/>
          <w:sz w:val="20"/>
        </w:rPr>
        <w:t>The Client </w:t>
      </w:r>
      <w:r>
        <w:rPr>
          <w:sz w:val="20"/>
        </w:rPr>
        <w:t>will be copy checked and signed for by </w:t>
      </w:r>
      <w:r>
        <w:rPr>
          <w:b/>
          <w:sz w:val="20"/>
        </w:rPr>
        <w:t>The</w:t>
      </w:r>
      <w:r>
        <w:rPr>
          <w:b/>
          <w:spacing w:val="-17"/>
          <w:sz w:val="20"/>
        </w:rPr>
        <w:t> </w:t>
      </w:r>
      <w:r>
        <w:rPr>
          <w:b/>
          <w:sz w:val="20"/>
        </w:rPr>
        <w:t>Client.</w:t>
      </w:r>
    </w:p>
    <w:p>
      <w:pPr>
        <w:pStyle w:val="BodyText"/>
        <w:spacing w:before="1"/>
        <w:rPr>
          <w:b/>
        </w:rPr>
      </w:pPr>
    </w:p>
    <w:p>
      <w:pPr>
        <w:pStyle w:val="ListParagraph"/>
        <w:numPr>
          <w:ilvl w:val="1"/>
          <w:numId w:val="1"/>
        </w:numPr>
        <w:tabs>
          <w:tab w:pos="1643" w:val="left" w:leader="none"/>
        </w:tabs>
        <w:spacing w:line="240" w:lineRule="auto" w:before="0" w:after="0"/>
        <w:ind w:left="1642" w:right="109" w:hanging="360"/>
        <w:jc w:val="left"/>
        <w:rPr>
          <w:sz w:val="20"/>
        </w:rPr>
      </w:pPr>
      <w:r>
        <w:rPr>
          <w:b/>
          <w:sz w:val="20"/>
        </w:rPr>
        <w:t>The Client </w:t>
      </w:r>
      <w:r>
        <w:rPr>
          <w:sz w:val="20"/>
        </w:rPr>
        <w:t>represents to </w:t>
      </w:r>
      <w:r>
        <w:rPr>
          <w:b/>
          <w:sz w:val="20"/>
        </w:rPr>
        <w:t>The Designer </w:t>
      </w:r>
      <w:r>
        <w:rPr>
          <w:sz w:val="20"/>
        </w:rPr>
        <w:t>and unconditionally guarantees that any elements of text, graphics, photos, designs, trademarks, or other artwork furnished to </w:t>
      </w:r>
      <w:r>
        <w:rPr>
          <w:b/>
          <w:sz w:val="20"/>
        </w:rPr>
        <w:t>The Designer </w:t>
      </w:r>
      <w:r>
        <w:rPr>
          <w:sz w:val="20"/>
        </w:rPr>
        <w:t>for inclusion in </w:t>
      </w:r>
      <w:r>
        <w:rPr>
          <w:b/>
          <w:sz w:val="20"/>
        </w:rPr>
        <w:t>The Client</w:t>
      </w:r>
      <w:r>
        <w:rPr>
          <w:sz w:val="20"/>
        </w:rPr>
        <w:t>’s web site are owned by </w:t>
      </w:r>
      <w:r>
        <w:rPr>
          <w:b/>
          <w:sz w:val="20"/>
        </w:rPr>
        <w:t>The Client</w:t>
      </w:r>
      <w:r>
        <w:rPr>
          <w:sz w:val="20"/>
        </w:rPr>
        <w:t>, or that </w:t>
      </w:r>
      <w:r>
        <w:rPr>
          <w:b/>
          <w:sz w:val="20"/>
        </w:rPr>
        <w:t>The Client </w:t>
      </w:r>
      <w:r>
        <w:rPr>
          <w:sz w:val="20"/>
        </w:rPr>
        <w:t>has permission from the rightful owner to use each of these elements, and will hold harmless, protect and defend </w:t>
      </w:r>
      <w:r>
        <w:rPr>
          <w:b/>
          <w:sz w:val="20"/>
        </w:rPr>
        <w:t>The Designer </w:t>
      </w:r>
      <w:r>
        <w:rPr>
          <w:sz w:val="20"/>
        </w:rPr>
        <w:t>and its subcontractors from any claim or suit arising from the use of such elements furnished by </w:t>
      </w:r>
      <w:r>
        <w:rPr>
          <w:b/>
          <w:sz w:val="20"/>
        </w:rPr>
        <w:t>The</w:t>
      </w:r>
      <w:r>
        <w:rPr>
          <w:b/>
          <w:spacing w:val="-5"/>
          <w:sz w:val="20"/>
        </w:rPr>
        <w:t> </w:t>
      </w:r>
      <w:r>
        <w:rPr>
          <w:b/>
          <w:sz w:val="20"/>
        </w:rPr>
        <w:t>Client</w:t>
      </w:r>
      <w:r>
        <w:rPr>
          <w:sz w:val="20"/>
        </w:rPr>
        <w:t>.</w:t>
      </w:r>
    </w:p>
    <w:p>
      <w:pPr>
        <w:pStyle w:val="BodyText"/>
        <w:spacing w:before="1"/>
      </w:pPr>
    </w:p>
    <w:p>
      <w:pPr>
        <w:pStyle w:val="ListParagraph"/>
        <w:numPr>
          <w:ilvl w:val="1"/>
          <w:numId w:val="1"/>
        </w:numPr>
        <w:tabs>
          <w:tab w:pos="1643" w:val="left" w:leader="none"/>
        </w:tabs>
        <w:spacing w:line="240" w:lineRule="auto" w:before="1" w:after="0"/>
        <w:ind w:left="1641" w:right="110" w:hanging="360"/>
        <w:jc w:val="left"/>
        <w:rPr>
          <w:sz w:val="20"/>
        </w:rPr>
      </w:pPr>
      <w:r>
        <w:rPr>
          <w:b/>
          <w:sz w:val="20"/>
        </w:rPr>
        <w:t>The Designer </w:t>
      </w:r>
      <w:r>
        <w:rPr>
          <w:sz w:val="20"/>
        </w:rPr>
        <w:t>represents to </w:t>
      </w:r>
      <w:r>
        <w:rPr>
          <w:b/>
          <w:sz w:val="20"/>
        </w:rPr>
        <w:t>The Client </w:t>
      </w:r>
      <w:r>
        <w:rPr>
          <w:sz w:val="20"/>
        </w:rPr>
        <w:t>and unconditionally guarantees that any elements of text, graphics, photos, designs, trademarks, or other artwork furnished to </w:t>
      </w:r>
      <w:r>
        <w:rPr>
          <w:b/>
          <w:sz w:val="20"/>
        </w:rPr>
        <w:t>The Client </w:t>
      </w:r>
      <w:r>
        <w:rPr>
          <w:sz w:val="20"/>
        </w:rPr>
        <w:t>for inclusion in </w:t>
      </w:r>
      <w:r>
        <w:rPr>
          <w:b/>
          <w:sz w:val="20"/>
        </w:rPr>
        <w:t>The Client</w:t>
      </w:r>
      <w:r>
        <w:rPr>
          <w:sz w:val="20"/>
        </w:rPr>
        <w:t>’s web site are owned by </w:t>
      </w:r>
      <w:r>
        <w:rPr>
          <w:b/>
          <w:sz w:val="20"/>
        </w:rPr>
        <w:t>The Designer</w:t>
      </w:r>
      <w:r>
        <w:rPr>
          <w:sz w:val="20"/>
        </w:rPr>
        <w:t>, or that </w:t>
      </w:r>
      <w:r>
        <w:rPr>
          <w:b/>
          <w:sz w:val="20"/>
        </w:rPr>
        <w:t>The Designer </w:t>
      </w:r>
      <w:r>
        <w:rPr>
          <w:sz w:val="20"/>
        </w:rPr>
        <w:t>has permission from the rightful owner to use each of these elements, and will hold harmless, protect and defend </w:t>
      </w:r>
      <w:r>
        <w:rPr>
          <w:b/>
          <w:sz w:val="20"/>
        </w:rPr>
        <w:t>The Client </w:t>
      </w:r>
      <w:r>
        <w:rPr>
          <w:sz w:val="20"/>
        </w:rPr>
        <w:t>from any claim or suit arising from the use of such elements furnished by </w:t>
      </w:r>
      <w:r>
        <w:rPr>
          <w:b/>
          <w:sz w:val="20"/>
        </w:rPr>
        <w:t>The</w:t>
      </w:r>
      <w:r>
        <w:rPr>
          <w:b/>
          <w:spacing w:val="-3"/>
          <w:sz w:val="20"/>
        </w:rPr>
        <w:t> </w:t>
      </w:r>
      <w:r>
        <w:rPr>
          <w:b/>
          <w:sz w:val="20"/>
        </w:rPr>
        <w:t>Designer</w:t>
      </w:r>
      <w:r>
        <w:rPr>
          <w:sz w:val="20"/>
        </w:rPr>
        <w:t>.</w:t>
      </w:r>
    </w:p>
    <w:p>
      <w:pPr>
        <w:pStyle w:val="BodyText"/>
        <w:spacing w:before="10"/>
      </w:pPr>
    </w:p>
    <w:p>
      <w:pPr>
        <w:pStyle w:val="Heading1"/>
        <w:numPr>
          <w:ilvl w:val="0"/>
          <w:numId w:val="1"/>
        </w:numPr>
        <w:tabs>
          <w:tab w:pos="744" w:val="left" w:leader="none"/>
        </w:tabs>
        <w:spacing w:line="240" w:lineRule="auto" w:before="0" w:after="0"/>
        <w:ind w:left="743" w:right="0" w:hanging="361"/>
        <w:jc w:val="left"/>
        <w:rPr>
          <w:i/>
        </w:rPr>
      </w:pPr>
      <w:bookmarkStart w:name="8. CANCELLATION" w:id="9"/>
      <w:bookmarkEnd w:id="9"/>
      <w:r>
        <w:rPr>
          <w:i/>
        </w:rPr>
        <w:t>CANC</w:t>
      </w:r>
      <w:r>
        <w:rPr>
          <w:i/>
        </w:rPr>
        <w:t>ELLATION</w:t>
      </w:r>
    </w:p>
    <w:p>
      <w:pPr>
        <w:pStyle w:val="ListParagraph"/>
        <w:numPr>
          <w:ilvl w:val="1"/>
          <w:numId w:val="1"/>
        </w:numPr>
        <w:tabs>
          <w:tab w:pos="1644" w:val="left" w:leader="none"/>
        </w:tabs>
        <w:spacing w:line="240" w:lineRule="auto" w:before="61" w:after="0"/>
        <w:ind w:left="1643" w:right="355" w:hanging="361"/>
        <w:jc w:val="left"/>
        <w:rPr>
          <w:sz w:val="20"/>
        </w:rPr>
      </w:pPr>
      <w:r>
        <w:rPr>
          <w:sz w:val="20"/>
        </w:rPr>
        <w:t>Either party </w:t>
      </w:r>
      <w:r>
        <w:rPr>
          <w:spacing w:val="2"/>
          <w:sz w:val="20"/>
        </w:rPr>
        <w:t>may</w:t>
      </w:r>
      <w:r>
        <w:rPr>
          <w:spacing w:val="-40"/>
          <w:sz w:val="20"/>
        </w:rPr>
        <w:t> </w:t>
      </w:r>
      <w:r>
        <w:rPr>
          <w:sz w:val="20"/>
        </w:rPr>
        <w:t>cancel this agreement in writing. In the event of the cancellation of this assignment, or any delay of more than 90 days, we will invoice you for the greater of either:</w:t>
      </w:r>
    </w:p>
    <w:p>
      <w:pPr>
        <w:pStyle w:val="BodyText"/>
        <w:spacing w:before="10"/>
        <w:rPr>
          <w:sz w:val="19"/>
        </w:rPr>
      </w:pPr>
    </w:p>
    <w:p>
      <w:pPr>
        <w:pStyle w:val="ListParagraph"/>
        <w:numPr>
          <w:ilvl w:val="0"/>
          <w:numId w:val="2"/>
        </w:numPr>
        <w:tabs>
          <w:tab w:pos="2664" w:val="left" w:leader="none"/>
        </w:tabs>
        <w:spacing w:line="240" w:lineRule="auto" w:before="1" w:after="0"/>
        <w:ind w:left="2363" w:right="121" w:firstLine="0"/>
        <w:jc w:val="left"/>
        <w:rPr>
          <w:sz w:val="20"/>
        </w:rPr>
      </w:pPr>
      <w:r>
        <w:rPr>
          <w:sz w:val="20"/>
        </w:rPr>
        <w:t>all work completed up to the date of notification, based upon the percentage of the project finished, including expenses;</w:t>
      </w:r>
      <w:r>
        <w:rPr>
          <w:spacing w:val="-7"/>
          <w:sz w:val="20"/>
        </w:rPr>
        <w:t> </w:t>
      </w:r>
      <w:r>
        <w:rPr>
          <w:sz w:val="20"/>
        </w:rPr>
        <w:t>or</w:t>
      </w:r>
    </w:p>
    <w:p>
      <w:pPr>
        <w:pStyle w:val="ListParagraph"/>
        <w:numPr>
          <w:ilvl w:val="0"/>
          <w:numId w:val="2"/>
        </w:numPr>
        <w:tabs>
          <w:tab w:pos="2664" w:val="left" w:leader="none"/>
        </w:tabs>
        <w:spacing w:line="240" w:lineRule="auto" w:before="1" w:after="0"/>
        <w:ind w:left="2663" w:right="0" w:hanging="301"/>
        <w:jc w:val="left"/>
        <w:rPr>
          <w:sz w:val="20"/>
        </w:rPr>
      </w:pPr>
      <w:r>
        <w:rPr>
          <w:sz w:val="20"/>
        </w:rPr>
        <w:t>20% of the agreed-upon estimate plus</w:t>
      </w:r>
      <w:r>
        <w:rPr>
          <w:spacing w:val="2"/>
          <w:sz w:val="20"/>
        </w:rPr>
        <w:t> </w:t>
      </w:r>
      <w:r>
        <w:rPr>
          <w:sz w:val="20"/>
        </w:rPr>
        <w:t>expenses,</w:t>
      </w:r>
    </w:p>
    <w:p>
      <w:pPr>
        <w:pStyle w:val="BodyText"/>
        <w:spacing w:before="7"/>
        <w:rPr>
          <w:sz w:val="19"/>
        </w:rPr>
      </w:pPr>
    </w:p>
    <w:p>
      <w:pPr>
        <w:pStyle w:val="BodyText"/>
        <w:spacing w:line="242" w:lineRule="auto"/>
        <w:ind w:left="1642" w:right="96"/>
      </w:pPr>
      <w:r>
        <w:rPr/>
        <w:t>...and this contract shall be considered fulfilled by </w:t>
      </w:r>
      <w:r>
        <w:rPr>
          <w:b/>
        </w:rPr>
        <w:t>The Designer</w:t>
      </w:r>
      <w:r>
        <w:rPr/>
        <w:t>. All incomplete work will remain the property of </w:t>
      </w:r>
      <w:r>
        <w:rPr>
          <w:b/>
        </w:rPr>
        <w:t>The Designer</w:t>
      </w:r>
      <w:r>
        <w:rPr/>
        <w:t>. All payments already made will first be applied to these charges. In the event of </w:t>
      </w:r>
      <w:r>
        <w:rPr>
          <w:b/>
        </w:rPr>
        <w:t>The Designer </w:t>
      </w:r>
      <w:r>
        <w:rPr/>
        <w:t>cancelling this agreement, any unused funds from the deposits will be refunded within 30 days.</w:t>
      </w:r>
    </w:p>
    <w:p>
      <w:pPr>
        <w:pStyle w:val="BodyText"/>
        <w:spacing w:before="4"/>
      </w:pPr>
    </w:p>
    <w:p>
      <w:pPr>
        <w:pStyle w:val="Heading1"/>
        <w:numPr>
          <w:ilvl w:val="0"/>
          <w:numId w:val="1"/>
        </w:numPr>
        <w:tabs>
          <w:tab w:pos="744" w:val="left" w:leader="none"/>
        </w:tabs>
        <w:spacing w:line="240" w:lineRule="auto" w:before="0" w:after="0"/>
        <w:ind w:left="743" w:right="0" w:hanging="361"/>
        <w:jc w:val="left"/>
        <w:rPr>
          <w:i/>
        </w:rPr>
      </w:pPr>
      <w:bookmarkStart w:name="9. CONFIDENTIALITY" w:id="10"/>
      <w:bookmarkEnd w:id="10"/>
      <w:r>
        <w:rPr>
          <w:i/>
        </w:rPr>
        <w:t>C</w:t>
      </w:r>
      <w:r>
        <w:rPr>
          <w:i/>
        </w:rPr>
        <w:t>ONFIDENTIALITY</w:t>
      </w:r>
    </w:p>
    <w:p>
      <w:pPr>
        <w:pStyle w:val="ListParagraph"/>
        <w:numPr>
          <w:ilvl w:val="1"/>
          <w:numId w:val="1"/>
        </w:numPr>
        <w:tabs>
          <w:tab w:pos="1644" w:val="left" w:leader="none"/>
        </w:tabs>
        <w:spacing w:line="242" w:lineRule="auto" w:before="58" w:after="0"/>
        <w:ind w:left="1643" w:right="255" w:hanging="360"/>
        <w:jc w:val="left"/>
        <w:rPr>
          <w:sz w:val="20"/>
        </w:rPr>
      </w:pPr>
      <w:r>
        <w:rPr>
          <w:b/>
          <w:sz w:val="20"/>
        </w:rPr>
        <w:t>The Designer </w:t>
      </w:r>
      <w:r>
        <w:rPr>
          <w:sz w:val="20"/>
        </w:rPr>
        <w:t>will maintain the confidentiality of </w:t>
      </w:r>
      <w:r>
        <w:rPr>
          <w:b/>
          <w:sz w:val="20"/>
        </w:rPr>
        <w:t>The Client</w:t>
      </w:r>
      <w:r>
        <w:rPr>
          <w:sz w:val="20"/>
        </w:rPr>
        <w:t>’s source materials, technical and marketing plans and all other sensitive</w:t>
      </w:r>
      <w:r>
        <w:rPr>
          <w:spacing w:val="-4"/>
          <w:sz w:val="20"/>
        </w:rPr>
        <w:t> </w:t>
      </w:r>
      <w:r>
        <w:rPr>
          <w:sz w:val="20"/>
        </w:rPr>
        <w:t>information.</w:t>
      </w:r>
    </w:p>
    <w:p>
      <w:pPr>
        <w:spacing w:after="0" w:line="242" w:lineRule="auto"/>
        <w:jc w:val="left"/>
        <w:rPr>
          <w:sz w:val="20"/>
        </w:rPr>
        <w:sectPr>
          <w:pgSz w:w="12250" w:h="15850"/>
          <w:pgMar w:header="623" w:footer="0" w:top="980" w:bottom="280" w:left="920" w:right="1600"/>
        </w:sectPr>
      </w:pPr>
    </w:p>
    <w:p>
      <w:pPr>
        <w:pStyle w:val="BodyText"/>
        <w:spacing w:before="11"/>
        <w:rPr>
          <w:sz w:val="18"/>
        </w:rPr>
      </w:pPr>
    </w:p>
    <w:p>
      <w:pPr>
        <w:pStyle w:val="ListParagraph"/>
        <w:numPr>
          <w:ilvl w:val="1"/>
          <w:numId w:val="1"/>
        </w:numPr>
        <w:tabs>
          <w:tab w:pos="1644" w:val="left" w:leader="none"/>
        </w:tabs>
        <w:spacing w:line="242" w:lineRule="auto" w:before="93" w:after="0"/>
        <w:ind w:left="1642" w:right="131" w:hanging="360"/>
        <w:jc w:val="left"/>
        <w:rPr>
          <w:sz w:val="20"/>
        </w:rPr>
      </w:pPr>
      <w:r>
        <w:rPr>
          <w:sz w:val="20"/>
        </w:rPr>
        <w:t>Any corporate secret documents provided to </w:t>
      </w:r>
      <w:r>
        <w:rPr>
          <w:b/>
          <w:sz w:val="20"/>
        </w:rPr>
        <w:t>The Designer </w:t>
      </w:r>
      <w:r>
        <w:rPr>
          <w:sz w:val="20"/>
        </w:rPr>
        <w:t>by </w:t>
      </w:r>
      <w:r>
        <w:rPr>
          <w:b/>
          <w:sz w:val="20"/>
        </w:rPr>
        <w:t>The Client </w:t>
      </w:r>
      <w:r>
        <w:rPr>
          <w:sz w:val="20"/>
        </w:rPr>
        <w:t>will be returned to </w:t>
      </w:r>
      <w:r>
        <w:rPr>
          <w:b/>
          <w:sz w:val="20"/>
        </w:rPr>
        <w:t>The Client </w:t>
      </w:r>
      <w:r>
        <w:rPr>
          <w:sz w:val="20"/>
        </w:rPr>
        <w:t>immediately upon request, or at the completion of the contract, whichever occurs</w:t>
      </w:r>
      <w:r>
        <w:rPr>
          <w:spacing w:val="-1"/>
          <w:sz w:val="20"/>
        </w:rPr>
        <w:t> </w:t>
      </w:r>
      <w:r>
        <w:rPr>
          <w:sz w:val="20"/>
        </w:rPr>
        <w:t>first.</w:t>
      </w:r>
    </w:p>
    <w:p>
      <w:pPr>
        <w:pStyle w:val="BodyText"/>
        <w:spacing w:before="5"/>
      </w:pPr>
    </w:p>
    <w:p>
      <w:pPr>
        <w:pStyle w:val="Heading1"/>
        <w:numPr>
          <w:ilvl w:val="0"/>
          <w:numId w:val="1"/>
        </w:numPr>
        <w:tabs>
          <w:tab w:pos="924" w:val="left" w:leader="none"/>
        </w:tabs>
        <w:spacing w:line="240" w:lineRule="auto" w:before="1" w:after="0"/>
        <w:ind w:left="923" w:right="0" w:hanging="541"/>
        <w:jc w:val="left"/>
        <w:rPr>
          <w:i/>
        </w:rPr>
      </w:pPr>
      <w:bookmarkStart w:name="10. SINGLE POINT OF CONTACT" w:id="11"/>
      <w:bookmarkEnd w:id="11"/>
      <w:r>
        <w:rPr>
          <w:i/>
        </w:rPr>
        <w:t>S</w:t>
      </w:r>
      <w:r>
        <w:rPr>
          <w:i/>
        </w:rPr>
        <w:t>INGLE POINT OF</w:t>
      </w:r>
      <w:r>
        <w:rPr>
          <w:i/>
          <w:spacing w:val="-3"/>
        </w:rPr>
        <w:t> </w:t>
      </w:r>
      <w:r>
        <w:rPr>
          <w:i/>
        </w:rPr>
        <w:t>CONTACT</w:t>
      </w:r>
    </w:p>
    <w:p>
      <w:pPr>
        <w:pStyle w:val="ListParagraph"/>
        <w:numPr>
          <w:ilvl w:val="1"/>
          <w:numId w:val="1"/>
        </w:numPr>
        <w:tabs>
          <w:tab w:pos="1644" w:val="left" w:leader="none"/>
        </w:tabs>
        <w:spacing w:line="242" w:lineRule="auto" w:before="58" w:after="0"/>
        <w:ind w:left="1643" w:right="109" w:hanging="361"/>
        <w:jc w:val="left"/>
        <w:rPr>
          <w:sz w:val="20"/>
        </w:rPr>
      </w:pPr>
      <w:r>
        <w:rPr>
          <w:sz w:val="20"/>
        </w:rPr>
        <w:t>To prevent delays in the execution of this contract, both </w:t>
      </w:r>
      <w:r>
        <w:rPr>
          <w:b/>
          <w:sz w:val="20"/>
        </w:rPr>
        <w:t>The Designer </w:t>
      </w:r>
      <w:r>
        <w:rPr>
          <w:sz w:val="20"/>
        </w:rPr>
        <w:t>and </w:t>
      </w:r>
      <w:r>
        <w:rPr>
          <w:b/>
          <w:sz w:val="20"/>
        </w:rPr>
        <w:t>The Client </w:t>
      </w:r>
      <w:r>
        <w:rPr>
          <w:sz w:val="20"/>
        </w:rPr>
        <w:t>will have a designated single point of contact. This person should be of seniority and authorized to agree all contractual and deliverable aspects of the web</w:t>
      </w:r>
      <w:r>
        <w:rPr>
          <w:spacing w:val="-20"/>
          <w:sz w:val="20"/>
        </w:rPr>
        <w:t> </w:t>
      </w:r>
      <w:r>
        <w:rPr>
          <w:sz w:val="20"/>
        </w:rPr>
        <w:t>development.</w:t>
      </w:r>
    </w:p>
    <w:p>
      <w:pPr>
        <w:pStyle w:val="BodyText"/>
        <w:spacing w:before="5"/>
      </w:pPr>
    </w:p>
    <w:p>
      <w:pPr>
        <w:pStyle w:val="Heading1"/>
        <w:numPr>
          <w:ilvl w:val="0"/>
          <w:numId w:val="1"/>
        </w:numPr>
        <w:tabs>
          <w:tab w:pos="924" w:val="left" w:leader="none"/>
        </w:tabs>
        <w:spacing w:line="240" w:lineRule="auto" w:before="1" w:after="0"/>
        <w:ind w:left="923" w:right="0" w:hanging="541"/>
        <w:jc w:val="left"/>
        <w:rPr>
          <w:i/>
        </w:rPr>
      </w:pPr>
      <w:bookmarkStart w:name="11. CLIENT / THIRD PARTY AMENDMENTS" w:id="12"/>
      <w:bookmarkEnd w:id="12"/>
      <w:r>
        <w:rPr>
          <w:i/>
        </w:rPr>
        <w:t>CL</w:t>
      </w:r>
      <w:r>
        <w:rPr>
          <w:i/>
        </w:rPr>
        <w:t>IENT / THIRD PARTY</w:t>
      </w:r>
      <w:r>
        <w:rPr>
          <w:i/>
          <w:spacing w:val="1"/>
        </w:rPr>
        <w:t> </w:t>
      </w:r>
      <w:r>
        <w:rPr>
          <w:i/>
        </w:rPr>
        <w:t>AMENDMENTS</w:t>
      </w:r>
    </w:p>
    <w:p>
      <w:pPr>
        <w:pStyle w:val="ListParagraph"/>
        <w:numPr>
          <w:ilvl w:val="1"/>
          <w:numId w:val="1"/>
        </w:numPr>
        <w:tabs>
          <w:tab w:pos="1644" w:val="left" w:leader="none"/>
        </w:tabs>
        <w:spacing w:line="240" w:lineRule="auto" w:before="58" w:after="0"/>
        <w:ind w:left="1643" w:right="186" w:hanging="360"/>
        <w:jc w:val="left"/>
        <w:rPr>
          <w:sz w:val="20"/>
        </w:rPr>
      </w:pPr>
      <w:r>
        <w:rPr>
          <w:sz w:val="20"/>
        </w:rPr>
        <w:t>Development of the website under this contract is the responsibility of </w:t>
      </w:r>
      <w:r>
        <w:rPr>
          <w:b/>
          <w:sz w:val="20"/>
        </w:rPr>
        <w:t>The Designer</w:t>
      </w:r>
      <w:r>
        <w:rPr>
          <w:sz w:val="20"/>
        </w:rPr>
        <w:t>. Should the design, usability or functionality of the website be compromised by </w:t>
      </w:r>
      <w:r>
        <w:rPr>
          <w:b/>
          <w:sz w:val="20"/>
        </w:rPr>
        <w:t>The Client </w:t>
      </w:r>
      <w:r>
        <w:rPr>
          <w:sz w:val="20"/>
        </w:rPr>
        <w:t>or any third party contractor under their instruction, </w:t>
      </w:r>
      <w:r>
        <w:rPr>
          <w:b/>
          <w:sz w:val="20"/>
        </w:rPr>
        <w:t>The Designer </w:t>
      </w:r>
      <w:r>
        <w:rPr>
          <w:sz w:val="20"/>
        </w:rPr>
        <w:t>may, at their sole discretion, invoice for any remedial work</w:t>
      </w:r>
      <w:r>
        <w:rPr>
          <w:spacing w:val="-1"/>
          <w:sz w:val="20"/>
        </w:rPr>
        <w:t> </w:t>
      </w:r>
      <w:r>
        <w:rPr>
          <w:sz w:val="20"/>
        </w:rPr>
        <w:t>required.</w:t>
      </w:r>
    </w:p>
    <w:p>
      <w:pPr>
        <w:pStyle w:val="BodyText"/>
        <w:spacing w:before="10"/>
      </w:pPr>
    </w:p>
    <w:p>
      <w:pPr>
        <w:pStyle w:val="Heading1"/>
        <w:numPr>
          <w:ilvl w:val="0"/>
          <w:numId w:val="1"/>
        </w:numPr>
        <w:tabs>
          <w:tab w:pos="924" w:val="left" w:leader="none"/>
        </w:tabs>
        <w:spacing w:line="240" w:lineRule="auto" w:before="1" w:after="0"/>
        <w:ind w:left="923" w:right="0" w:hanging="541"/>
        <w:jc w:val="left"/>
        <w:rPr>
          <w:i/>
        </w:rPr>
      </w:pPr>
      <w:bookmarkStart w:name="12. LEGAL AGREEMENTS" w:id="13"/>
      <w:bookmarkEnd w:id="13"/>
      <w:r>
        <w:rPr>
          <w:i/>
        </w:rPr>
        <w:t>L</w:t>
      </w:r>
      <w:r>
        <w:rPr>
          <w:i/>
        </w:rPr>
        <w:t>EGAL</w:t>
      </w:r>
      <w:r>
        <w:rPr>
          <w:i/>
          <w:spacing w:val="-1"/>
        </w:rPr>
        <w:t> </w:t>
      </w:r>
      <w:r>
        <w:rPr>
          <w:i/>
        </w:rPr>
        <w:t>AGREEMENTS</w:t>
      </w:r>
    </w:p>
    <w:p>
      <w:pPr>
        <w:pStyle w:val="ListParagraph"/>
        <w:numPr>
          <w:ilvl w:val="1"/>
          <w:numId w:val="1"/>
        </w:numPr>
        <w:tabs>
          <w:tab w:pos="1644" w:val="left" w:leader="none"/>
        </w:tabs>
        <w:spacing w:line="242" w:lineRule="auto" w:before="57" w:after="0"/>
        <w:ind w:left="1643" w:right="131" w:hanging="360"/>
        <w:jc w:val="left"/>
        <w:rPr>
          <w:sz w:val="20"/>
        </w:rPr>
      </w:pPr>
      <w:r>
        <w:rPr>
          <w:b/>
          <w:sz w:val="20"/>
        </w:rPr>
        <w:t>The Designer </w:t>
      </w:r>
      <w:r>
        <w:rPr>
          <w:sz w:val="20"/>
        </w:rPr>
        <w:t>will not be liable to </w:t>
      </w:r>
      <w:r>
        <w:rPr>
          <w:b/>
          <w:sz w:val="20"/>
        </w:rPr>
        <w:t>The Client </w:t>
      </w:r>
      <w:r>
        <w:rPr>
          <w:sz w:val="20"/>
        </w:rPr>
        <w:t>or to any third party for any damages arising from the use of web</w:t>
      </w:r>
      <w:r>
        <w:rPr>
          <w:spacing w:val="1"/>
          <w:sz w:val="20"/>
        </w:rPr>
        <w:t> </w:t>
      </w:r>
      <w:r>
        <w:rPr>
          <w:sz w:val="20"/>
        </w:rPr>
        <w:t>site.</w:t>
      </w:r>
    </w:p>
    <w:p>
      <w:pPr>
        <w:pStyle w:val="BodyText"/>
        <w:spacing w:before="9"/>
        <w:rPr>
          <w:sz w:val="19"/>
        </w:rPr>
      </w:pPr>
    </w:p>
    <w:p>
      <w:pPr>
        <w:pStyle w:val="ListParagraph"/>
        <w:numPr>
          <w:ilvl w:val="1"/>
          <w:numId w:val="1"/>
        </w:numPr>
        <w:tabs>
          <w:tab w:pos="1644" w:val="left" w:leader="none"/>
        </w:tabs>
        <w:spacing w:line="240" w:lineRule="auto" w:before="0" w:after="0"/>
        <w:ind w:left="1643" w:right="299" w:hanging="360"/>
        <w:jc w:val="left"/>
        <w:rPr>
          <w:sz w:val="20"/>
        </w:rPr>
      </w:pPr>
      <w:r>
        <w:rPr>
          <w:b/>
          <w:sz w:val="20"/>
        </w:rPr>
        <w:t>The Designer </w:t>
      </w:r>
      <w:r>
        <w:rPr>
          <w:sz w:val="20"/>
        </w:rPr>
        <w:t>and </w:t>
      </w:r>
      <w:r>
        <w:rPr>
          <w:b/>
          <w:sz w:val="20"/>
        </w:rPr>
        <w:t>The Client </w:t>
      </w:r>
      <w:r>
        <w:rPr>
          <w:sz w:val="20"/>
        </w:rPr>
        <w:t>agree that any dispute arising out of this Agreement shall first be resolved by mediation, if possible. This contract was entered into in </w:t>
      </w:r>
      <w:r>
        <w:rPr>
          <w:color w:val="FF0000"/>
          <w:sz w:val="20"/>
        </w:rPr>
        <w:t>{location of jurisdiction}</w:t>
      </w:r>
      <w:r>
        <w:rPr>
          <w:sz w:val="20"/>
        </w:rPr>
        <w:t>, and any necessary arbitration or litigation will take place in this</w:t>
      </w:r>
      <w:r>
        <w:rPr>
          <w:spacing w:val="-24"/>
          <w:sz w:val="20"/>
        </w:rPr>
        <w:t> </w:t>
      </w:r>
      <w:r>
        <w:rPr>
          <w:sz w:val="20"/>
        </w:rPr>
        <w:t>county.</w:t>
      </w:r>
    </w:p>
    <w:p>
      <w:pPr>
        <w:pStyle w:val="BodyText"/>
        <w:spacing w:before="11"/>
        <w:rPr>
          <w:sz w:val="19"/>
        </w:rPr>
      </w:pPr>
    </w:p>
    <w:p>
      <w:pPr>
        <w:pStyle w:val="ListParagraph"/>
        <w:numPr>
          <w:ilvl w:val="1"/>
          <w:numId w:val="1"/>
        </w:numPr>
        <w:tabs>
          <w:tab w:pos="1643" w:val="left" w:leader="none"/>
        </w:tabs>
        <w:spacing w:line="240" w:lineRule="auto" w:before="0" w:after="0"/>
        <w:ind w:left="1642" w:right="223" w:hanging="360"/>
        <w:jc w:val="left"/>
        <w:rPr>
          <w:sz w:val="20"/>
        </w:rPr>
      </w:pPr>
      <w:r>
        <w:rPr>
          <w:b/>
          <w:sz w:val="20"/>
        </w:rPr>
        <w:t>The Designer </w:t>
      </w:r>
      <w:r>
        <w:rPr>
          <w:sz w:val="20"/>
        </w:rPr>
        <w:t>shall not be liable for any delay or failure to perform any part of the Agreement to the extent that such delay or failure is caused by fire, flood, weather, explosion, accident, war, strike, embargo, government requirement, civil or military authority, Act of God, civil unrest, inability to secure material or labour or any other cause beyond its reasonable</w:t>
      </w:r>
      <w:r>
        <w:rPr>
          <w:spacing w:val="1"/>
          <w:sz w:val="20"/>
        </w:rPr>
        <w:t> </w:t>
      </w:r>
      <w:r>
        <w:rPr>
          <w:sz w:val="20"/>
        </w:rPr>
        <w:t>control.</w:t>
      </w:r>
    </w:p>
    <w:p>
      <w:pPr>
        <w:pStyle w:val="BodyText"/>
        <w:spacing w:before="3"/>
      </w:pPr>
    </w:p>
    <w:p>
      <w:pPr>
        <w:pStyle w:val="ListParagraph"/>
        <w:numPr>
          <w:ilvl w:val="1"/>
          <w:numId w:val="1"/>
        </w:numPr>
        <w:tabs>
          <w:tab w:pos="1643" w:val="left" w:leader="none"/>
        </w:tabs>
        <w:spacing w:line="240" w:lineRule="auto" w:before="0" w:after="0"/>
        <w:ind w:left="1642" w:right="577" w:hanging="361"/>
        <w:jc w:val="left"/>
        <w:rPr>
          <w:sz w:val="20"/>
        </w:rPr>
      </w:pPr>
      <w:r>
        <w:rPr>
          <w:sz w:val="20"/>
        </w:rPr>
        <w:t>This Agreement </w:t>
      </w:r>
      <w:r>
        <w:rPr>
          <w:spacing w:val="2"/>
          <w:sz w:val="20"/>
        </w:rPr>
        <w:t>may</w:t>
      </w:r>
      <w:r>
        <w:rPr>
          <w:spacing w:val="-41"/>
          <w:sz w:val="20"/>
        </w:rPr>
        <w:t> </w:t>
      </w:r>
      <w:r>
        <w:rPr>
          <w:sz w:val="20"/>
        </w:rPr>
        <w:t>have attachments consisting of one or more initialled and dated CHANGE ORDERS, whose terms shall become part of this</w:t>
      </w:r>
      <w:r>
        <w:rPr>
          <w:spacing w:val="-6"/>
          <w:sz w:val="20"/>
        </w:rPr>
        <w:t> </w:t>
      </w:r>
      <w:r>
        <w:rPr>
          <w:sz w:val="20"/>
        </w:rPr>
        <w:t>contract.</w:t>
      </w:r>
    </w:p>
    <w:p>
      <w:pPr>
        <w:pStyle w:val="BodyText"/>
        <w:spacing w:before="10"/>
        <w:rPr>
          <w:sz w:val="19"/>
        </w:rPr>
      </w:pPr>
    </w:p>
    <w:p>
      <w:pPr>
        <w:pStyle w:val="ListParagraph"/>
        <w:numPr>
          <w:ilvl w:val="1"/>
          <w:numId w:val="1"/>
        </w:numPr>
        <w:tabs>
          <w:tab w:pos="1644" w:val="left" w:leader="none"/>
        </w:tabs>
        <w:spacing w:line="240" w:lineRule="auto" w:before="0" w:after="0"/>
        <w:ind w:left="1643" w:right="261" w:hanging="361"/>
        <w:jc w:val="both"/>
        <w:rPr>
          <w:sz w:val="20"/>
        </w:rPr>
      </w:pPr>
      <w:r>
        <w:rPr>
          <w:sz w:val="20"/>
        </w:rPr>
        <w:t>If any term of this Agreement or its application is judicially or otherwise held to be invalid or unenforceable, or if the parties mutually agree in writing to any variation or revision of this Agreement, the remainder of this Agreement and its application shall not be affected and this Agreement shall remain in full force and</w:t>
      </w:r>
      <w:r>
        <w:rPr>
          <w:spacing w:val="-6"/>
          <w:sz w:val="20"/>
        </w:rPr>
        <w:t> </w:t>
      </w:r>
      <w:r>
        <w:rPr>
          <w:sz w:val="20"/>
        </w:rPr>
        <w:t>effect.</w:t>
      </w:r>
    </w:p>
    <w:p>
      <w:pPr>
        <w:pStyle w:val="BodyText"/>
        <w:rPr>
          <w:sz w:val="22"/>
        </w:rPr>
      </w:pPr>
    </w:p>
    <w:p>
      <w:pPr>
        <w:pStyle w:val="BodyText"/>
        <w:spacing w:before="8"/>
        <w:rPr>
          <w:sz w:val="18"/>
        </w:rPr>
      </w:pPr>
    </w:p>
    <w:p>
      <w:pPr>
        <w:pStyle w:val="Heading1"/>
        <w:numPr>
          <w:ilvl w:val="0"/>
          <w:numId w:val="1"/>
        </w:numPr>
        <w:tabs>
          <w:tab w:pos="924" w:val="left" w:leader="none"/>
        </w:tabs>
        <w:spacing w:line="240" w:lineRule="auto" w:before="0" w:after="0"/>
        <w:ind w:left="923" w:right="0" w:hanging="541"/>
        <w:jc w:val="left"/>
        <w:rPr>
          <w:i/>
        </w:rPr>
      </w:pPr>
      <w:bookmarkStart w:name="13. MAINTENANCE / TECHNICAL SUPPORT" w:id="14"/>
      <w:bookmarkEnd w:id="14"/>
      <w:r>
        <w:rPr>
          <w:i/>
        </w:rPr>
        <w:t>MA</w:t>
      </w:r>
      <w:r>
        <w:rPr>
          <w:i/>
        </w:rPr>
        <w:t>INTENANCE / TECHNICAL</w:t>
      </w:r>
      <w:r>
        <w:rPr>
          <w:i/>
          <w:spacing w:val="-2"/>
        </w:rPr>
        <w:t> </w:t>
      </w:r>
      <w:r>
        <w:rPr>
          <w:i/>
        </w:rPr>
        <w:t>SUPPORT</w:t>
      </w:r>
    </w:p>
    <w:p>
      <w:pPr>
        <w:pStyle w:val="ListParagraph"/>
        <w:numPr>
          <w:ilvl w:val="1"/>
          <w:numId w:val="1"/>
        </w:numPr>
        <w:tabs>
          <w:tab w:pos="1644" w:val="left" w:leader="none"/>
        </w:tabs>
        <w:spacing w:line="240" w:lineRule="auto" w:before="63" w:after="0"/>
        <w:ind w:left="1643" w:right="109" w:hanging="361"/>
        <w:jc w:val="left"/>
        <w:rPr>
          <w:sz w:val="20"/>
        </w:rPr>
      </w:pPr>
      <w:r>
        <w:rPr>
          <w:sz w:val="20"/>
        </w:rPr>
        <w:t>The Designer will correct any errors free of charge for a period of 30 days from completion of contract. Changes relating to modifying correct content or additional pages are not covered by maintenance, and will be invoiced at our normal hourly</w:t>
      </w:r>
      <w:r>
        <w:rPr>
          <w:spacing w:val="-14"/>
          <w:sz w:val="20"/>
        </w:rPr>
        <w:t> </w:t>
      </w:r>
      <w:r>
        <w:rPr>
          <w:sz w:val="20"/>
        </w:rPr>
        <w:t>rate.</w:t>
      </w:r>
    </w:p>
    <w:p>
      <w:pPr>
        <w:pStyle w:val="BodyText"/>
        <w:spacing w:before="11"/>
        <w:rPr>
          <w:sz w:val="19"/>
        </w:rPr>
      </w:pPr>
    </w:p>
    <w:p>
      <w:pPr>
        <w:pStyle w:val="ListParagraph"/>
        <w:numPr>
          <w:ilvl w:val="1"/>
          <w:numId w:val="1"/>
        </w:numPr>
        <w:tabs>
          <w:tab w:pos="1644" w:val="left" w:leader="none"/>
        </w:tabs>
        <w:spacing w:line="240" w:lineRule="auto" w:before="0" w:after="0"/>
        <w:ind w:left="1643" w:right="266" w:hanging="361"/>
        <w:jc w:val="left"/>
        <w:rPr>
          <w:sz w:val="20"/>
        </w:rPr>
      </w:pPr>
      <w:r>
        <w:rPr>
          <w:sz w:val="20"/>
        </w:rPr>
        <w:t>This contract does not include technical support for any items unrelated to the terms of reference. Email issues and general PC / Network issues should be directed to </w:t>
      </w:r>
      <w:r>
        <w:rPr>
          <w:b/>
          <w:sz w:val="20"/>
        </w:rPr>
        <w:t>The Client</w:t>
      </w:r>
      <w:r>
        <w:rPr>
          <w:sz w:val="20"/>
        </w:rPr>
        <w:t>'s technical support people. Correction of any technical issues not related to this web development contract may be declined or charged at </w:t>
      </w:r>
      <w:r>
        <w:rPr>
          <w:b/>
          <w:sz w:val="20"/>
        </w:rPr>
        <w:t>The Designer</w:t>
      </w:r>
      <w:r>
        <w:rPr>
          <w:sz w:val="20"/>
        </w:rPr>
        <w:t>'s normal hourly rate, at </w:t>
      </w:r>
      <w:r>
        <w:rPr>
          <w:b/>
          <w:sz w:val="20"/>
        </w:rPr>
        <w:t>The Designer</w:t>
      </w:r>
      <w:r>
        <w:rPr>
          <w:sz w:val="20"/>
        </w:rPr>
        <w:t>'s</w:t>
      </w:r>
      <w:r>
        <w:rPr>
          <w:spacing w:val="-2"/>
          <w:sz w:val="20"/>
        </w:rPr>
        <w:t> </w:t>
      </w:r>
      <w:r>
        <w:rPr>
          <w:sz w:val="20"/>
        </w:rPr>
        <w:t>discretion.</w:t>
      </w:r>
    </w:p>
    <w:p>
      <w:pPr>
        <w:pStyle w:val="BodyText"/>
      </w:pPr>
    </w:p>
    <w:p>
      <w:pPr>
        <w:pStyle w:val="ListParagraph"/>
        <w:numPr>
          <w:ilvl w:val="1"/>
          <w:numId w:val="1"/>
        </w:numPr>
        <w:tabs>
          <w:tab w:pos="1644" w:val="left" w:leader="none"/>
        </w:tabs>
        <w:spacing w:line="240" w:lineRule="auto" w:before="1" w:after="0"/>
        <w:ind w:left="1643" w:right="349" w:hanging="360"/>
        <w:jc w:val="left"/>
        <w:rPr>
          <w:sz w:val="20"/>
        </w:rPr>
      </w:pPr>
      <w:r>
        <w:rPr>
          <w:sz w:val="20"/>
        </w:rPr>
        <w:t>Ongoing maintenance of this website will be covered by a separate Maintenance Contract, or </w:t>
      </w:r>
      <w:r>
        <w:rPr>
          <w:spacing w:val="2"/>
          <w:sz w:val="20"/>
        </w:rPr>
        <w:t>may</w:t>
      </w:r>
      <w:r>
        <w:rPr>
          <w:spacing w:val="-42"/>
          <w:sz w:val="20"/>
        </w:rPr>
        <w:t> </w:t>
      </w:r>
      <w:r>
        <w:rPr>
          <w:sz w:val="20"/>
        </w:rPr>
        <w:t>be charged on a per-issue basis at </w:t>
      </w:r>
      <w:r>
        <w:rPr>
          <w:b/>
          <w:sz w:val="20"/>
        </w:rPr>
        <w:t>The Designer</w:t>
      </w:r>
      <w:r>
        <w:rPr>
          <w:sz w:val="20"/>
        </w:rPr>
        <w:t>'s normal hourly rate (charged in 30-minute</w:t>
      </w:r>
      <w:r>
        <w:rPr>
          <w:spacing w:val="-2"/>
          <w:sz w:val="20"/>
        </w:rPr>
        <w:t> </w:t>
      </w:r>
      <w:r>
        <w:rPr>
          <w:sz w:val="20"/>
        </w:rPr>
        <w:t>intervals)</w:t>
      </w:r>
    </w:p>
    <w:p>
      <w:pPr>
        <w:spacing w:after="0" w:line="240" w:lineRule="auto"/>
        <w:jc w:val="left"/>
        <w:rPr>
          <w:sz w:val="20"/>
        </w:rPr>
        <w:sectPr>
          <w:pgSz w:w="12250" w:h="15850"/>
          <w:pgMar w:header="623" w:footer="0" w:top="980" w:bottom="280" w:left="920" w:right="1600"/>
        </w:sectPr>
      </w:pPr>
    </w:p>
    <w:p>
      <w:pPr>
        <w:pStyle w:val="Heading1"/>
        <w:numPr>
          <w:ilvl w:val="0"/>
          <w:numId w:val="1"/>
        </w:numPr>
        <w:tabs>
          <w:tab w:pos="924" w:val="left" w:leader="none"/>
        </w:tabs>
        <w:spacing w:line="240" w:lineRule="auto" w:before="84" w:after="0"/>
        <w:ind w:left="923" w:right="0" w:hanging="541"/>
        <w:jc w:val="left"/>
        <w:rPr>
          <w:i/>
        </w:rPr>
      </w:pPr>
      <w:bookmarkStart w:name="14. ESTIMATE AND PAYMENT ARRANGEMENTS" w:id="15"/>
      <w:bookmarkEnd w:id="15"/>
      <w:r>
        <w:rPr>
          <w:i/>
        </w:rPr>
        <w:t>ES</w:t>
      </w:r>
      <w:r>
        <w:rPr>
          <w:i/>
        </w:rPr>
        <w:t>TIMATE AND PAYMENT</w:t>
      </w:r>
      <w:r>
        <w:rPr>
          <w:i/>
          <w:spacing w:val="-1"/>
        </w:rPr>
        <w:t> </w:t>
      </w:r>
      <w:r>
        <w:rPr>
          <w:i/>
        </w:rPr>
        <w:t>ARRANGEMENTS</w:t>
      </w:r>
    </w:p>
    <w:p>
      <w:pPr>
        <w:pStyle w:val="ListParagraph"/>
        <w:numPr>
          <w:ilvl w:val="1"/>
          <w:numId w:val="1"/>
        </w:numPr>
        <w:tabs>
          <w:tab w:pos="1644" w:val="left" w:leader="none"/>
        </w:tabs>
        <w:spacing w:line="242" w:lineRule="auto" w:before="58" w:after="0"/>
        <w:ind w:left="1643" w:right="543" w:hanging="360"/>
        <w:jc w:val="left"/>
        <w:rPr>
          <w:sz w:val="20"/>
        </w:rPr>
      </w:pPr>
      <w:r>
        <w:rPr>
          <w:b/>
          <w:sz w:val="20"/>
        </w:rPr>
        <w:t>The Designer </w:t>
      </w:r>
      <w:r>
        <w:rPr>
          <w:sz w:val="20"/>
        </w:rPr>
        <w:t>estimates that the cost for producing the site described in the attached Client Consultation Document will be made up as</w:t>
      </w:r>
      <w:r>
        <w:rPr>
          <w:spacing w:val="-6"/>
          <w:sz w:val="20"/>
        </w:rPr>
        <w:t> </w:t>
      </w:r>
      <w:r>
        <w:rPr>
          <w:sz w:val="20"/>
        </w:rPr>
        <w:t>follows;</w:t>
      </w:r>
    </w:p>
    <w:p>
      <w:pPr>
        <w:pStyle w:val="BodyText"/>
        <w:spacing w:before="8"/>
        <w:rPr>
          <w:sz w:val="19"/>
        </w:rPr>
      </w:pPr>
    </w:p>
    <w:p>
      <w:pPr>
        <w:pStyle w:val="BodyText"/>
        <w:spacing w:before="1"/>
        <w:ind w:right="401"/>
        <w:jc w:val="center"/>
      </w:pPr>
      <w:r>
        <w:rPr>
          <w:color w:val="FF0000"/>
        </w:rPr>
        <w:t>{List of provided services, for example a-d here}</w:t>
      </w:r>
    </w:p>
    <w:p>
      <w:pPr>
        <w:pStyle w:val="BodyText"/>
        <w:rPr>
          <w:sz w:val="12"/>
        </w:rPr>
      </w:pPr>
    </w:p>
    <w:p>
      <w:pPr>
        <w:pStyle w:val="BodyText"/>
        <w:tabs>
          <w:tab w:pos="2084" w:val="left" w:leader="none"/>
        </w:tabs>
        <w:spacing w:before="93"/>
        <w:ind w:left="1643"/>
      </w:pPr>
      <w:r>
        <w:rPr>
          <w:w w:val="99"/>
          <w:u w:val="single"/>
        </w:rPr>
        <w:t> </w:t>
      </w:r>
      <w:r>
        <w:rPr>
          <w:u w:val="single"/>
        </w:rPr>
        <w:tab/>
      </w:r>
      <w:r>
        <w:rPr/>
        <w:t>_ Domain Name Registration:</w:t>
      </w:r>
      <w:r>
        <w:rPr>
          <w:spacing w:val="-3"/>
        </w:rPr>
        <w:t> </w:t>
      </w:r>
      <w:r>
        <w:rPr/>
        <w:t>$</w:t>
      </w:r>
      <w:r>
        <w:rPr>
          <w:color w:val="FF0000"/>
        </w:rPr>
        <w:t>{cost}</w:t>
      </w:r>
    </w:p>
    <w:p>
      <w:pPr>
        <w:pStyle w:val="BodyText"/>
        <w:rPr>
          <w:sz w:val="12"/>
        </w:rPr>
      </w:pPr>
    </w:p>
    <w:p>
      <w:pPr>
        <w:pStyle w:val="BodyText"/>
        <w:tabs>
          <w:tab w:pos="2084" w:val="left" w:leader="none"/>
        </w:tabs>
        <w:spacing w:before="92"/>
        <w:ind w:left="1643"/>
      </w:pPr>
      <w:r>
        <w:rPr>
          <w:w w:val="99"/>
          <w:u w:val="single"/>
        </w:rPr>
        <w:t> </w:t>
      </w:r>
      <w:r>
        <w:rPr>
          <w:u w:val="single"/>
        </w:rPr>
        <w:tab/>
      </w:r>
      <w:r>
        <w:rPr/>
        <w:t>_ Hosting/Email setup and maintenance: $</w:t>
      </w:r>
      <w:r>
        <w:rPr>
          <w:color w:val="FF0000"/>
        </w:rPr>
        <w:t>{cost} </w:t>
      </w:r>
      <w:r>
        <w:rPr/>
        <w:t>(per</w:t>
      </w:r>
      <w:r>
        <w:rPr>
          <w:spacing w:val="-5"/>
        </w:rPr>
        <w:t> </w:t>
      </w:r>
      <w:r>
        <w:rPr/>
        <w:t>year)</w:t>
      </w:r>
    </w:p>
    <w:p>
      <w:pPr>
        <w:pStyle w:val="BodyText"/>
        <w:spacing w:before="10"/>
        <w:rPr>
          <w:sz w:val="11"/>
        </w:rPr>
      </w:pPr>
    </w:p>
    <w:p>
      <w:pPr>
        <w:pStyle w:val="BodyText"/>
        <w:tabs>
          <w:tab w:pos="441" w:val="left" w:leader="none"/>
        </w:tabs>
        <w:spacing w:before="93"/>
        <w:ind w:right="189"/>
        <w:jc w:val="center"/>
      </w:pPr>
      <w:r>
        <w:rPr>
          <w:w w:val="99"/>
          <w:u w:val="single"/>
        </w:rPr>
        <w:t> </w:t>
      </w:r>
      <w:r>
        <w:rPr>
          <w:u w:val="single"/>
        </w:rPr>
        <w:tab/>
      </w:r>
      <w:r>
        <w:rPr/>
        <w:t>_ Logo Rework: $</w:t>
      </w:r>
      <w:r>
        <w:rPr>
          <w:color w:val="FF0000"/>
        </w:rPr>
        <w:t>{cost} </w:t>
      </w:r>
      <w:r>
        <w:rPr/>
        <w:t>(to provide digital version of existing</w:t>
      </w:r>
      <w:r>
        <w:rPr>
          <w:spacing w:val="-6"/>
        </w:rPr>
        <w:t> </w:t>
      </w:r>
      <w:r>
        <w:rPr/>
        <w:t>logo)</w:t>
      </w:r>
    </w:p>
    <w:p>
      <w:pPr>
        <w:pStyle w:val="BodyText"/>
        <w:rPr>
          <w:sz w:val="12"/>
        </w:rPr>
      </w:pPr>
    </w:p>
    <w:p>
      <w:pPr>
        <w:pStyle w:val="BodyText"/>
        <w:tabs>
          <w:tab w:pos="2084" w:val="left" w:leader="none"/>
        </w:tabs>
        <w:spacing w:before="93"/>
        <w:ind w:left="1643"/>
      </w:pPr>
      <w:r>
        <w:rPr>
          <w:w w:val="99"/>
          <w:u w:val="single"/>
        </w:rPr>
        <w:t> </w:t>
      </w:r>
      <w:r>
        <w:rPr>
          <w:u w:val="single"/>
        </w:rPr>
        <w:tab/>
      </w:r>
      <w:r>
        <w:rPr/>
        <w:t>_ Website Design and Development:</w:t>
      </w:r>
      <w:r>
        <w:rPr>
          <w:spacing w:val="-7"/>
        </w:rPr>
        <w:t> </w:t>
      </w:r>
      <w:r>
        <w:rPr/>
        <w:t>$</w:t>
      </w:r>
      <w:r>
        <w:rPr>
          <w:color w:val="FF0000"/>
        </w:rPr>
        <w:t>{cost}</w:t>
      </w:r>
    </w:p>
    <w:p>
      <w:pPr>
        <w:pStyle w:val="BodyText"/>
        <w:spacing w:before="9"/>
        <w:rPr>
          <w:sz w:val="19"/>
        </w:rPr>
      </w:pPr>
    </w:p>
    <w:p>
      <w:pPr>
        <w:pStyle w:val="BodyText"/>
        <w:spacing w:before="1"/>
        <w:ind w:left="1642"/>
      </w:pPr>
      <w:r>
        <w:rPr/>
        <w:t>Please indicate which of the above services are required by initialling each line.</w:t>
      </w:r>
    </w:p>
    <w:p>
      <w:pPr>
        <w:pStyle w:val="BodyText"/>
      </w:pPr>
    </w:p>
    <w:p>
      <w:pPr>
        <w:pStyle w:val="ListParagraph"/>
        <w:numPr>
          <w:ilvl w:val="1"/>
          <w:numId w:val="1"/>
        </w:numPr>
        <w:tabs>
          <w:tab w:pos="1644" w:val="left" w:leader="none"/>
        </w:tabs>
        <w:spacing w:line="240" w:lineRule="auto" w:before="1" w:after="0"/>
        <w:ind w:left="1643" w:right="0" w:hanging="361"/>
        <w:jc w:val="left"/>
        <w:rPr>
          <w:sz w:val="20"/>
        </w:rPr>
      </w:pPr>
      <w:r>
        <w:rPr>
          <w:sz w:val="20"/>
        </w:rPr>
        <w:t>Payment shall be made as follows:</w:t>
      </w:r>
    </w:p>
    <w:p>
      <w:pPr>
        <w:pStyle w:val="BodyText"/>
      </w:pPr>
    </w:p>
    <w:p>
      <w:pPr>
        <w:pStyle w:val="ListParagraph"/>
        <w:numPr>
          <w:ilvl w:val="0"/>
          <w:numId w:val="3"/>
        </w:numPr>
        <w:tabs>
          <w:tab w:pos="2364" w:val="left" w:leader="none"/>
        </w:tabs>
        <w:spacing w:line="240" w:lineRule="auto" w:before="1" w:after="0"/>
        <w:ind w:left="2363" w:right="779" w:hanging="360"/>
        <w:jc w:val="left"/>
        <w:rPr>
          <w:sz w:val="20"/>
        </w:rPr>
      </w:pPr>
      <w:r>
        <w:rPr>
          <w:sz w:val="20"/>
        </w:rPr>
        <w:t>A 50% deposit of the total estimated cost will be invoiced at the start of the contract, and becomes due</w:t>
      </w:r>
      <w:r>
        <w:rPr>
          <w:spacing w:val="-5"/>
          <w:sz w:val="20"/>
        </w:rPr>
        <w:t> </w:t>
      </w:r>
      <w:r>
        <w:rPr>
          <w:sz w:val="20"/>
        </w:rPr>
        <w:t>immediately.</w:t>
      </w:r>
    </w:p>
    <w:p>
      <w:pPr>
        <w:pStyle w:val="BodyText"/>
        <w:spacing w:before="10"/>
        <w:rPr>
          <w:sz w:val="19"/>
        </w:rPr>
      </w:pPr>
    </w:p>
    <w:p>
      <w:pPr>
        <w:pStyle w:val="ListParagraph"/>
        <w:numPr>
          <w:ilvl w:val="0"/>
          <w:numId w:val="3"/>
        </w:numPr>
        <w:tabs>
          <w:tab w:pos="2364" w:val="left" w:leader="none"/>
        </w:tabs>
        <w:spacing w:line="240" w:lineRule="auto" w:before="0" w:after="0"/>
        <w:ind w:left="2362" w:right="222" w:hanging="360"/>
        <w:jc w:val="left"/>
        <w:rPr>
          <w:b/>
          <w:sz w:val="20"/>
        </w:rPr>
      </w:pPr>
      <w:r>
        <w:rPr>
          <w:sz w:val="20"/>
        </w:rPr>
        <w:t>The full outstanding balance in the amount, plus agreed CHANGE ORDERS and ancillary costs, is due upon completion of site as specified, </w:t>
      </w:r>
      <w:r>
        <w:rPr>
          <w:b/>
          <w:sz w:val="20"/>
        </w:rPr>
        <w:t>before site is published live on the</w:t>
      </w:r>
      <w:r>
        <w:rPr>
          <w:b/>
          <w:spacing w:val="-3"/>
          <w:sz w:val="20"/>
        </w:rPr>
        <w:t> </w:t>
      </w:r>
      <w:r>
        <w:rPr>
          <w:b/>
          <w:sz w:val="20"/>
        </w:rPr>
        <w:t>Internet.</w:t>
      </w:r>
    </w:p>
    <w:p>
      <w:pPr>
        <w:pStyle w:val="BodyText"/>
        <w:spacing w:before="2"/>
        <w:rPr>
          <w:b/>
        </w:rPr>
      </w:pPr>
    </w:p>
    <w:p>
      <w:pPr>
        <w:pStyle w:val="ListParagraph"/>
        <w:numPr>
          <w:ilvl w:val="0"/>
          <w:numId w:val="3"/>
        </w:numPr>
        <w:tabs>
          <w:tab w:pos="2362" w:val="left" w:leader="none"/>
          <w:tab w:pos="2363" w:val="left" w:leader="none"/>
        </w:tabs>
        <w:spacing w:line="240" w:lineRule="auto" w:before="0" w:after="0"/>
        <w:ind w:left="2362" w:right="413" w:hanging="360"/>
        <w:jc w:val="left"/>
        <w:rPr>
          <w:sz w:val="20"/>
        </w:rPr>
      </w:pPr>
      <w:r>
        <w:rPr>
          <w:sz w:val="20"/>
        </w:rPr>
        <w:t>Recurring charges for domain registration and web hosting will become due as they are</w:t>
      </w:r>
      <w:r>
        <w:rPr>
          <w:spacing w:val="-4"/>
          <w:sz w:val="20"/>
        </w:rPr>
        <w:t> </w:t>
      </w:r>
      <w:r>
        <w:rPr>
          <w:sz w:val="20"/>
        </w:rPr>
        <w:t>incurred.</w:t>
      </w:r>
    </w:p>
    <w:p>
      <w:pPr>
        <w:pStyle w:val="BodyText"/>
        <w:spacing w:before="11"/>
        <w:rPr>
          <w:sz w:val="19"/>
        </w:rPr>
      </w:pPr>
    </w:p>
    <w:p>
      <w:pPr>
        <w:pStyle w:val="ListParagraph"/>
        <w:numPr>
          <w:ilvl w:val="1"/>
          <w:numId w:val="1"/>
        </w:numPr>
        <w:tabs>
          <w:tab w:pos="1643" w:val="left" w:leader="none"/>
        </w:tabs>
        <w:spacing w:line="240" w:lineRule="auto" w:before="0" w:after="0"/>
        <w:ind w:left="1642" w:right="420" w:hanging="360"/>
        <w:jc w:val="left"/>
        <w:rPr>
          <w:sz w:val="20"/>
        </w:rPr>
      </w:pPr>
      <w:r>
        <w:rPr>
          <w:sz w:val="20"/>
        </w:rPr>
        <w:t>If the web site production process takes longer than 60 days, billing will switch to semi- monthly and will be based on the balance due, while still honouring this estimate, with invoices sent on the 15th and last day of each</w:t>
      </w:r>
      <w:r>
        <w:rPr>
          <w:spacing w:val="-10"/>
          <w:sz w:val="20"/>
        </w:rPr>
        <w:t> </w:t>
      </w:r>
      <w:r>
        <w:rPr>
          <w:sz w:val="20"/>
        </w:rPr>
        <w:t>month.</w:t>
      </w:r>
    </w:p>
    <w:p>
      <w:pPr>
        <w:pStyle w:val="BodyText"/>
      </w:pPr>
    </w:p>
    <w:p>
      <w:pPr>
        <w:pStyle w:val="BodyText"/>
      </w:pPr>
    </w:p>
    <w:p>
      <w:pPr>
        <w:pStyle w:val="BodyText"/>
        <w:tabs>
          <w:tab w:pos="4478" w:val="left" w:leader="none"/>
          <w:tab w:pos="5242" w:val="left" w:leader="none"/>
          <w:tab w:pos="7574" w:val="left" w:leader="none"/>
        </w:tabs>
        <w:ind w:left="923" w:right="2145"/>
      </w:pPr>
      <w:r>
        <w:rPr>
          <w:w w:val="99"/>
          <w:u w:val="single"/>
        </w:rPr>
        <w:t> </w:t>
      </w:r>
      <w:r>
        <w:rPr>
          <w:u w:val="single"/>
        </w:rPr>
        <w:tab/>
      </w:r>
      <w:r>
        <w:rPr/>
        <w:t>_</w:t>
        <w:tab/>
      </w:r>
      <w:r>
        <w:rPr>
          <w:u w:val="single"/>
        </w:rPr>
        <w:tab/>
      </w:r>
      <w:r>
        <w:rPr/>
        <w:t> The</w:t>
      </w:r>
      <w:r>
        <w:rPr>
          <w:spacing w:val="-3"/>
        </w:rPr>
        <w:t> </w:t>
      </w:r>
      <w:r>
        <w:rPr/>
        <w:t>Designer</w:t>
        <w:tab/>
        <w:tab/>
        <w:t>Date</w:t>
      </w:r>
    </w:p>
    <w:p>
      <w:pPr>
        <w:pStyle w:val="BodyText"/>
        <w:rPr>
          <w:sz w:val="12"/>
        </w:rPr>
      </w:pPr>
    </w:p>
    <w:p>
      <w:pPr>
        <w:pStyle w:val="BodyText"/>
        <w:tabs>
          <w:tab w:pos="4478" w:val="left" w:leader="none"/>
          <w:tab w:pos="5242" w:val="left" w:leader="none"/>
          <w:tab w:pos="7574" w:val="left" w:leader="none"/>
        </w:tabs>
        <w:spacing w:before="93"/>
        <w:ind w:left="922" w:right="2145"/>
      </w:pPr>
      <w:r>
        <w:rPr>
          <w:w w:val="99"/>
          <w:u w:val="single"/>
        </w:rPr>
        <w:t> </w:t>
      </w:r>
      <w:r>
        <w:rPr>
          <w:u w:val="single"/>
        </w:rPr>
        <w:tab/>
      </w:r>
      <w:r>
        <w:rPr/>
        <w:t>_</w:t>
        <w:tab/>
      </w:r>
      <w:r>
        <w:rPr>
          <w:u w:val="single"/>
        </w:rPr>
        <w:tab/>
      </w:r>
      <w:r>
        <w:rPr/>
        <w:t> The</w:t>
      </w:r>
      <w:r>
        <w:rPr>
          <w:spacing w:val="-3"/>
        </w:rPr>
        <w:t> </w:t>
      </w:r>
      <w:r>
        <w:rPr/>
        <w:t>Client</w:t>
        <w:tab/>
        <w:tab/>
        <w:t>Date</w:t>
      </w:r>
    </w:p>
    <w:p>
      <w:pPr>
        <w:pStyle w:val="BodyText"/>
        <w:rPr>
          <w:sz w:val="22"/>
        </w:rPr>
      </w:pPr>
    </w:p>
    <w:p>
      <w:pPr>
        <w:pStyle w:val="BodyText"/>
        <w:rPr>
          <w:sz w:val="18"/>
        </w:rPr>
      </w:pPr>
    </w:p>
    <w:p>
      <w:pPr>
        <w:pStyle w:val="BodyText"/>
        <w:ind w:left="922"/>
      </w:pPr>
      <w:r>
        <w:rPr/>
        <w:t>Please return your signed copy of the contract by post, fax or email to</w:t>
      </w:r>
    </w:p>
    <w:p>
      <w:pPr>
        <w:pStyle w:val="BodyText"/>
        <w:spacing w:before="1"/>
      </w:pPr>
    </w:p>
    <w:p>
      <w:pPr>
        <w:pStyle w:val="BodyText"/>
        <w:spacing w:line="229" w:lineRule="exact"/>
        <w:ind w:left="922"/>
      </w:pPr>
      <w:r>
        <w:rPr>
          <w:color w:val="FF0000"/>
        </w:rPr>
        <w:t>{The Developer}</w:t>
      </w:r>
    </w:p>
    <w:p>
      <w:pPr>
        <w:pStyle w:val="BodyText"/>
        <w:spacing w:line="229" w:lineRule="exact"/>
        <w:ind w:left="922"/>
      </w:pPr>
      <w:r>
        <w:rPr>
          <w:color w:val="FF0000"/>
        </w:rPr>
        <w:t>{ Developer's Postal Address}</w:t>
      </w:r>
    </w:p>
    <w:p>
      <w:pPr>
        <w:pStyle w:val="BodyText"/>
        <w:spacing w:before="1"/>
      </w:pPr>
    </w:p>
    <w:p>
      <w:pPr>
        <w:pStyle w:val="BodyText"/>
        <w:ind w:left="922"/>
      </w:pPr>
      <w:r>
        <w:rPr>
          <w:color w:val="FF0000"/>
        </w:rPr>
        <w:t>{ Developer's Email Address}</w:t>
      </w:r>
    </w:p>
    <w:p>
      <w:pPr>
        <w:pStyle w:val="BodyText"/>
        <w:spacing w:before="1"/>
      </w:pPr>
    </w:p>
    <w:p>
      <w:pPr>
        <w:pStyle w:val="BodyText"/>
        <w:ind w:left="922"/>
      </w:pPr>
      <w:r>
        <w:rPr>
          <w:color w:val="FF0000"/>
        </w:rPr>
        <w:t>{Developer's Fax Number}</w:t>
      </w:r>
    </w:p>
    <w:p>
      <w:pPr>
        <w:pStyle w:val="BodyText"/>
        <w:rPr>
          <w:sz w:val="22"/>
        </w:rPr>
      </w:pPr>
    </w:p>
    <w:p>
      <w:pPr>
        <w:pStyle w:val="BodyText"/>
        <w:spacing w:before="10"/>
        <w:rPr>
          <w:sz w:val="17"/>
        </w:rPr>
      </w:pPr>
    </w:p>
    <w:p>
      <w:pPr>
        <w:pStyle w:val="BodyText"/>
        <w:ind w:left="922" w:right="127"/>
      </w:pPr>
      <w:r>
        <w:rPr/>
        <w:t>We will sign and return a copy of the contract to you for your records. Work will commence upon clearance of your payment for the 50% deposit. Payment may be made by check, cash, PayPal or Direct Deposit. Banking details are available upon request.</w:t>
      </w:r>
    </w:p>
    <w:sectPr>
      <w:pgSz w:w="12250" w:h="15850"/>
      <w:pgMar w:header="623" w:footer="0" w:top="980" w:bottom="280" w:left="92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Black">
    <w:altName w:val="Arial Black"/>
    <w:charset w:val="0"/>
    <w:family w:val="swiss"/>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8.599998pt;margin-top:30.158159pt;width:151.25pt;height:16.05pt;mso-position-horizontal-relative:page;mso-position-vertical-relative:page;z-index:-15827456" type="#_x0000_t202" filled="false" stroked="false">
          <v:textbox inset="0,0,0,0">
            <w:txbxContent>
              <w:p>
                <w:pPr>
                  <w:pStyle w:val="BodyText"/>
                  <w:spacing w:before="19"/>
                  <w:ind w:left="20"/>
                  <w:rPr>
                    <w:rFonts w:ascii="Arial Black"/>
                  </w:rPr>
                </w:pPr>
                <w:r>
                  <w:rPr>
                    <w:rFonts w:ascii="Arial Black"/>
                    <w:color w:val="000080"/>
                  </w:rPr>
                  <w:t>Web Development Contract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2363" w:hanging="360"/>
        <w:jc w:val="left"/>
      </w:pPr>
      <w:rPr>
        <w:rFonts w:hint="default"/>
        <w:spacing w:val="-1"/>
        <w:w w:val="99"/>
        <w:lang w:val="en-US" w:eastAsia="en-US" w:bidi="en-US"/>
      </w:rPr>
    </w:lvl>
    <w:lvl w:ilvl="1">
      <w:start w:val="0"/>
      <w:numFmt w:val="bullet"/>
      <w:lvlText w:val="•"/>
      <w:lvlJc w:val="left"/>
      <w:pPr>
        <w:ind w:left="3096" w:hanging="360"/>
      </w:pPr>
      <w:rPr>
        <w:rFonts w:hint="default"/>
        <w:lang w:val="en-US" w:eastAsia="en-US" w:bidi="en-US"/>
      </w:rPr>
    </w:lvl>
    <w:lvl w:ilvl="2">
      <w:start w:val="0"/>
      <w:numFmt w:val="bullet"/>
      <w:lvlText w:val="•"/>
      <w:lvlJc w:val="left"/>
      <w:pPr>
        <w:ind w:left="3832" w:hanging="360"/>
      </w:pPr>
      <w:rPr>
        <w:rFonts w:hint="default"/>
        <w:lang w:val="en-US" w:eastAsia="en-US" w:bidi="en-US"/>
      </w:rPr>
    </w:lvl>
    <w:lvl w:ilvl="3">
      <w:start w:val="0"/>
      <w:numFmt w:val="bullet"/>
      <w:lvlText w:val="•"/>
      <w:lvlJc w:val="left"/>
      <w:pPr>
        <w:ind w:left="4568" w:hanging="360"/>
      </w:pPr>
      <w:rPr>
        <w:rFonts w:hint="default"/>
        <w:lang w:val="en-US" w:eastAsia="en-US" w:bidi="en-US"/>
      </w:rPr>
    </w:lvl>
    <w:lvl w:ilvl="4">
      <w:start w:val="0"/>
      <w:numFmt w:val="bullet"/>
      <w:lvlText w:val="•"/>
      <w:lvlJc w:val="left"/>
      <w:pPr>
        <w:ind w:left="5304" w:hanging="360"/>
      </w:pPr>
      <w:rPr>
        <w:rFonts w:hint="default"/>
        <w:lang w:val="en-US" w:eastAsia="en-US" w:bidi="en-US"/>
      </w:rPr>
    </w:lvl>
    <w:lvl w:ilvl="5">
      <w:start w:val="0"/>
      <w:numFmt w:val="bullet"/>
      <w:lvlText w:val="•"/>
      <w:lvlJc w:val="left"/>
      <w:pPr>
        <w:ind w:left="6041" w:hanging="360"/>
      </w:pPr>
      <w:rPr>
        <w:rFonts w:hint="default"/>
        <w:lang w:val="en-US" w:eastAsia="en-US" w:bidi="en-US"/>
      </w:rPr>
    </w:lvl>
    <w:lvl w:ilvl="6">
      <w:start w:val="0"/>
      <w:numFmt w:val="bullet"/>
      <w:lvlText w:val="•"/>
      <w:lvlJc w:val="left"/>
      <w:pPr>
        <w:ind w:left="6777" w:hanging="360"/>
      </w:pPr>
      <w:rPr>
        <w:rFonts w:hint="default"/>
        <w:lang w:val="en-US" w:eastAsia="en-US" w:bidi="en-US"/>
      </w:rPr>
    </w:lvl>
    <w:lvl w:ilvl="7">
      <w:start w:val="0"/>
      <w:numFmt w:val="bullet"/>
      <w:lvlText w:val="•"/>
      <w:lvlJc w:val="left"/>
      <w:pPr>
        <w:ind w:left="7513" w:hanging="360"/>
      </w:pPr>
      <w:rPr>
        <w:rFonts w:hint="default"/>
        <w:lang w:val="en-US" w:eastAsia="en-US" w:bidi="en-US"/>
      </w:rPr>
    </w:lvl>
    <w:lvl w:ilvl="8">
      <w:start w:val="0"/>
      <w:numFmt w:val="bullet"/>
      <w:lvlText w:val="•"/>
      <w:lvlJc w:val="left"/>
      <w:pPr>
        <w:ind w:left="8249" w:hanging="360"/>
      </w:pPr>
      <w:rPr>
        <w:rFonts w:hint="default"/>
        <w:lang w:val="en-US" w:eastAsia="en-US" w:bidi="en-US"/>
      </w:rPr>
    </w:lvl>
  </w:abstractNum>
  <w:abstractNum w:abstractNumId="1">
    <w:multiLevelType w:val="hybridMultilevel"/>
    <w:lvl w:ilvl="0">
      <w:start w:val="1"/>
      <w:numFmt w:val="decimal"/>
      <w:lvlText w:val="(%1)"/>
      <w:lvlJc w:val="left"/>
      <w:pPr>
        <w:ind w:left="2363" w:hanging="300"/>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3096" w:hanging="300"/>
      </w:pPr>
      <w:rPr>
        <w:rFonts w:hint="default"/>
        <w:lang w:val="en-US" w:eastAsia="en-US" w:bidi="en-US"/>
      </w:rPr>
    </w:lvl>
    <w:lvl w:ilvl="2">
      <w:start w:val="0"/>
      <w:numFmt w:val="bullet"/>
      <w:lvlText w:val="•"/>
      <w:lvlJc w:val="left"/>
      <w:pPr>
        <w:ind w:left="3832" w:hanging="300"/>
      </w:pPr>
      <w:rPr>
        <w:rFonts w:hint="default"/>
        <w:lang w:val="en-US" w:eastAsia="en-US" w:bidi="en-US"/>
      </w:rPr>
    </w:lvl>
    <w:lvl w:ilvl="3">
      <w:start w:val="0"/>
      <w:numFmt w:val="bullet"/>
      <w:lvlText w:val="•"/>
      <w:lvlJc w:val="left"/>
      <w:pPr>
        <w:ind w:left="4568" w:hanging="300"/>
      </w:pPr>
      <w:rPr>
        <w:rFonts w:hint="default"/>
        <w:lang w:val="en-US" w:eastAsia="en-US" w:bidi="en-US"/>
      </w:rPr>
    </w:lvl>
    <w:lvl w:ilvl="4">
      <w:start w:val="0"/>
      <w:numFmt w:val="bullet"/>
      <w:lvlText w:val="•"/>
      <w:lvlJc w:val="left"/>
      <w:pPr>
        <w:ind w:left="5304" w:hanging="300"/>
      </w:pPr>
      <w:rPr>
        <w:rFonts w:hint="default"/>
        <w:lang w:val="en-US" w:eastAsia="en-US" w:bidi="en-US"/>
      </w:rPr>
    </w:lvl>
    <w:lvl w:ilvl="5">
      <w:start w:val="0"/>
      <w:numFmt w:val="bullet"/>
      <w:lvlText w:val="•"/>
      <w:lvlJc w:val="left"/>
      <w:pPr>
        <w:ind w:left="6041" w:hanging="300"/>
      </w:pPr>
      <w:rPr>
        <w:rFonts w:hint="default"/>
        <w:lang w:val="en-US" w:eastAsia="en-US" w:bidi="en-US"/>
      </w:rPr>
    </w:lvl>
    <w:lvl w:ilvl="6">
      <w:start w:val="0"/>
      <w:numFmt w:val="bullet"/>
      <w:lvlText w:val="•"/>
      <w:lvlJc w:val="left"/>
      <w:pPr>
        <w:ind w:left="6777" w:hanging="300"/>
      </w:pPr>
      <w:rPr>
        <w:rFonts w:hint="default"/>
        <w:lang w:val="en-US" w:eastAsia="en-US" w:bidi="en-US"/>
      </w:rPr>
    </w:lvl>
    <w:lvl w:ilvl="7">
      <w:start w:val="0"/>
      <w:numFmt w:val="bullet"/>
      <w:lvlText w:val="•"/>
      <w:lvlJc w:val="left"/>
      <w:pPr>
        <w:ind w:left="7513" w:hanging="300"/>
      </w:pPr>
      <w:rPr>
        <w:rFonts w:hint="default"/>
        <w:lang w:val="en-US" w:eastAsia="en-US" w:bidi="en-US"/>
      </w:rPr>
    </w:lvl>
    <w:lvl w:ilvl="8">
      <w:start w:val="0"/>
      <w:numFmt w:val="bullet"/>
      <w:lvlText w:val="•"/>
      <w:lvlJc w:val="left"/>
      <w:pPr>
        <w:ind w:left="8249" w:hanging="300"/>
      </w:pPr>
      <w:rPr>
        <w:rFonts w:hint="default"/>
        <w:lang w:val="en-US" w:eastAsia="en-US" w:bidi="en-US"/>
      </w:rPr>
    </w:lvl>
  </w:abstractNum>
  <w:abstractNum w:abstractNumId="0">
    <w:multiLevelType w:val="hybridMultilevel"/>
    <w:lvl w:ilvl="0">
      <w:start w:val="1"/>
      <w:numFmt w:val="decimal"/>
      <w:lvlText w:val="%1."/>
      <w:lvlJc w:val="left"/>
      <w:pPr>
        <w:ind w:left="743" w:hanging="360"/>
        <w:jc w:val="left"/>
      </w:pPr>
      <w:rPr>
        <w:rFonts w:hint="default" w:ascii="Arial" w:hAnsi="Arial" w:eastAsia="Arial" w:cs="Arial"/>
        <w:b/>
        <w:bCs/>
        <w:i/>
        <w:w w:val="100"/>
        <w:sz w:val="28"/>
        <w:szCs w:val="28"/>
        <w:lang w:val="en-US" w:eastAsia="en-US" w:bidi="en-US"/>
      </w:rPr>
    </w:lvl>
    <w:lvl w:ilvl="1">
      <w:start w:val="1"/>
      <w:numFmt w:val="lowerLetter"/>
      <w:lvlText w:val="%2)"/>
      <w:lvlJc w:val="left"/>
      <w:pPr>
        <w:ind w:left="1643" w:hanging="361"/>
        <w:jc w:val="left"/>
      </w:pPr>
      <w:rPr>
        <w:rFonts w:hint="default"/>
        <w:spacing w:val="-1"/>
        <w:w w:val="99"/>
        <w:lang w:val="en-US" w:eastAsia="en-US" w:bidi="en-US"/>
      </w:rPr>
    </w:lvl>
    <w:lvl w:ilvl="2">
      <w:start w:val="0"/>
      <w:numFmt w:val="bullet"/>
      <w:lvlText w:val=""/>
      <w:lvlJc w:val="left"/>
      <w:pPr>
        <w:ind w:left="2003" w:hanging="361"/>
      </w:pPr>
      <w:rPr>
        <w:rFonts w:hint="default" w:ascii="Symbol" w:hAnsi="Symbol" w:eastAsia="Symbol" w:cs="Symbol"/>
        <w:w w:val="99"/>
        <w:sz w:val="20"/>
        <w:szCs w:val="20"/>
        <w:lang w:val="en-US" w:eastAsia="en-US" w:bidi="en-US"/>
      </w:rPr>
    </w:lvl>
    <w:lvl w:ilvl="3">
      <w:start w:val="0"/>
      <w:numFmt w:val="bullet"/>
      <w:lvlText w:val="•"/>
      <w:lvlJc w:val="left"/>
      <w:pPr>
        <w:ind w:left="2965" w:hanging="361"/>
      </w:pPr>
      <w:rPr>
        <w:rFonts w:hint="default"/>
        <w:lang w:val="en-US" w:eastAsia="en-US" w:bidi="en-US"/>
      </w:rPr>
    </w:lvl>
    <w:lvl w:ilvl="4">
      <w:start w:val="0"/>
      <w:numFmt w:val="bullet"/>
      <w:lvlText w:val="•"/>
      <w:lvlJc w:val="left"/>
      <w:pPr>
        <w:ind w:left="3930" w:hanging="361"/>
      </w:pPr>
      <w:rPr>
        <w:rFonts w:hint="default"/>
        <w:lang w:val="en-US" w:eastAsia="en-US" w:bidi="en-US"/>
      </w:rPr>
    </w:lvl>
    <w:lvl w:ilvl="5">
      <w:start w:val="0"/>
      <w:numFmt w:val="bullet"/>
      <w:lvlText w:val="•"/>
      <w:lvlJc w:val="left"/>
      <w:pPr>
        <w:ind w:left="4895" w:hanging="361"/>
      </w:pPr>
      <w:rPr>
        <w:rFonts w:hint="default"/>
        <w:lang w:val="en-US" w:eastAsia="en-US" w:bidi="en-US"/>
      </w:rPr>
    </w:lvl>
    <w:lvl w:ilvl="6">
      <w:start w:val="0"/>
      <w:numFmt w:val="bullet"/>
      <w:lvlText w:val="•"/>
      <w:lvlJc w:val="left"/>
      <w:pPr>
        <w:ind w:left="5861" w:hanging="361"/>
      </w:pPr>
      <w:rPr>
        <w:rFonts w:hint="default"/>
        <w:lang w:val="en-US" w:eastAsia="en-US" w:bidi="en-US"/>
      </w:rPr>
    </w:lvl>
    <w:lvl w:ilvl="7">
      <w:start w:val="0"/>
      <w:numFmt w:val="bullet"/>
      <w:lvlText w:val="•"/>
      <w:lvlJc w:val="left"/>
      <w:pPr>
        <w:ind w:left="6826" w:hanging="361"/>
      </w:pPr>
      <w:rPr>
        <w:rFonts w:hint="default"/>
        <w:lang w:val="en-US" w:eastAsia="en-US" w:bidi="en-US"/>
      </w:rPr>
    </w:lvl>
    <w:lvl w:ilvl="8">
      <w:start w:val="0"/>
      <w:numFmt w:val="bullet"/>
      <w:lvlText w:val="•"/>
      <w:lvlJc w:val="left"/>
      <w:pPr>
        <w:ind w:left="7791" w:hanging="361"/>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ind w:left="743" w:hanging="361"/>
      <w:outlineLvl w:val="1"/>
    </w:pPr>
    <w:rPr>
      <w:rFonts w:ascii="Arial" w:hAnsi="Arial" w:eastAsia="Arial" w:cs="Arial"/>
      <w:b/>
      <w:bCs/>
      <w:i/>
      <w:sz w:val="28"/>
      <w:szCs w:val="28"/>
      <w:lang w:val="en-US" w:eastAsia="en-US" w:bidi="en-US"/>
    </w:rPr>
  </w:style>
  <w:style w:styleId="ListParagraph" w:type="paragraph">
    <w:name w:val="List Paragraph"/>
    <w:basedOn w:val="Normal"/>
    <w:uiPriority w:val="1"/>
    <w:qFormat/>
    <w:pPr>
      <w:ind w:left="1643" w:hanging="361"/>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Connolly</dc:creator>
  <dc:title>Estimate and Agreement for Web Site</dc:title>
  <dcterms:created xsi:type="dcterms:W3CDTF">2020-03-23T05:24:51Z</dcterms:created>
  <dcterms:modified xsi:type="dcterms:W3CDTF">2020-03-23T05:24:51Z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2012-10-16T00:00:00Z</vt:filetime>
  </property>
  <property fmtid="{D5CDD505-2E9C-101B-9397-08002B2CF9AE}" pid="3" name="Creator">
    <vt:lpwstr>Acrobat PDFMaker 9.1 for Word</vt:lpwstr>
  </property>
  <property fmtid="{D5CDD505-2E9C-101B-9397-08002B2CF9AE}" pid="4" name="LastSaved">
    <vt:filetime>2020-03-23T00:00:00Z</vt:filetime>
  </property>
</Properties>
</file>